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A" w:rsidRDefault="009563BA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</w:p>
    <w:p w:rsidR="00DA5661" w:rsidRDefault="00DA5661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  <w:r w:rsidRPr="00DA5661">
        <w:rPr>
          <w:rFonts w:ascii="Arial" w:hAnsi="Arial" w:cs="Arial"/>
          <w:noProof/>
          <w:color w:val="8DB3E2" w:themeColor="text2" w:themeTint="66"/>
          <w:sz w:val="24"/>
          <w:szCs w:val="24"/>
          <w:lang w:eastAsia="es-AR"/>
        </w:rPr>
        <w:drawing>
          <wp:inline distT="0" distB="0" distL="0" distR="0">
            <wp:extent cx="761746" cy="1098374"/>
            <wp:effectExtent l="19050" t="0" r="254" b="0"/>
            <wp:docPr id="3" name="Imagen 2" descr="C:\Users\PCN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N\Pictures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2" cy="11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61" w:rsidRDefault="00DA5661" w:rsidP="00DA5661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  <w:r w:rsidRPr="00967F76">
        <w:rPr>
          <w:color w:val="548DD4" w:themeColor="text2" w:themeTint="99"/>
          <w:sz w:val="32"/>
          <w:szCs w:val="32"/>
        </w:rPr>
        <w:t>NEWSLETTER</w:t>
      </w:r>
      <w:r w:rsidR="002F1BDC">
        <w:rPr>
          <w:color w:val="548DD4" w:themeColor="text2" w:themeTint="99"/>
          <w:sz w:val="32"/>
          <w:szCs w:val="32"/>
        </w:rPr>
        <w:t xml:space="preserve"> N°9</w:t>
      </w:r>
    </w:p>
    <w:p w:rsidR="00DA5661" w:rsidRDefault="00A644B0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Viernes </w:t>
      </w:r>
      <w:r w:rsidR="002F1BDC">
        <w:rPr>
          <w:sz w:val="24"/>
          <w:szCs w:val="24"/>
        </w:rPr>
        <w:t>8</w:t>
      </w:r>
      <w:r w:rsidR="003A1AB2">
        <w:rPr>
          <w:sz w:val="24"/>
          <w:szCs w:val="24"/>
        </w:rPr>
        <w:t xml:space="preserve"> </w:t>
      </w:r>
      <w:r w:rsidR="00DA5661" w:rsidRPr="00967F76">
        <w:rPr>
          <w:sz w:val="24"/>
          <w:szCs w:val="24"/>
        </w:rPr>
        <w:t xml:space="preserve">de </w:t>
      </w:r>
      <w:r w:rsidR="002F1BDC">
        <w:rPr>
          <w:sz w:val="24"/>
          <w:szCs w:val="24"/>
        </w:rPr>
        <w:t>Junio</w:t>
      </w:r>
      <w:r w:rsidR="00DA5661" w:rsidRPr="00967F76">
        <w:rPr>
          <w:sz w:val="24"/>
          <w:szCs w:val="24"/>
        </w:rPr>
        <w:t xml:space="preserve"> de 2012</w:t>
      </w:r>
    </w:p>
    <w:p w:rsidR="00885BD7" w:rsidRPr="00885BD7" w:rsidRDefault="00885BD7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</w:p>
    <w:p w:rsidR="00E26D25" w:rsidRDefault="00967F76" w:rsidP="00E26D25">
      <w:pPr>
        <w:jc w:val="center"/>
        <w:rPr>
          <w:rFonts w:ascii="Arial" w:hAnsi="Arial" w:cs="Arial"/>
          <w:b/>
          <w:color w:val="8DB3E2" w:themeColor="text2" w:themeTint="66"/>
          <w:sz w:val="18"/>
          <w:szCs w:val="18"/>
        </w:rPr>
      </w:pPr>
      <w:r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 xml:space="preserve">LOCALES / </w:t>
      </w:r>
      <w:r w:rsidR="00876FE6"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>NACIONALES</w:t>
      </w:r>
    </w:p>
    <w:p w:rsidR="00D26FD2" w:rsidRDefault="00D26FD2" w:rsidP="00E26D25">
      <w:pPr>
        <w:jc w:val="center"/>
        <w:rPr>
          <w:rFonts w:ascii="Arial" w:hAnsi="Arial" w:cs="Arial"/>
          <w:sz w:val="18"/>
          <w:szCs w:val="18"/>
        </w:rPr>
      </w:pPr>
    </w:p>
    <w:p w:rsidR="00D26FD2" w:rsidRPr="00D26FD2" w:rsidRDefault="00D26FD2" w:rsidP="00D26FD2">
      <w:pPr>
        <w:jc w:val="left"/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D26FD2">
        <w:rPr>
          <w:rFonts w:ascii="Arial" w:hAnsi="Arial" w:cs="Arial"/>
          <w:b/>
          <w:color w:val="365F91" w:themeColor="accent1" w:themeShade="BF"/>
          <w:sz w:val="18"/>
          <w:szCs w:val="18"/>
        </w:rPr>
        <w:t>“Bahía entre Vinos &amp; Bodegas”</w:t>
      </w:r>
    </w:p>
    <w:p w:rsidR="00CE0608" w:rsidRPr="00CE0608" w:rsidRDefault="00CE0608" w:rsidP="00CE0608">
      <w:pPr>
        <w:spacing w:line="240" w:lineRule="auto"/>
        <w:rPr>
          <w:rFonts w:ascii="Arial" w:hAnsi="Arial" w:cs="Arial"/>
          <w:sz w:val="18"/>
          <w:szCs w:val="18"/>
        </w:rPr>
      </w:pPr>
      <w:r w:rsidRPr="00CE0608">
        <w:rPr>
          <w:rFonts w:ascii="Arial" w:hAnsi="Arial" w:cs="Arial"/>
          <w:sz w:val="18"/>
          <w:szCs w:val="18"/>
        </w:rPr>
        <w:t>Los días 28 y 29 de junio próximos se realizará en nuestra ciudad “Bahía entre Vinos &amp; Bodegas”, la primera feria de vinos de Bahía Blanca con formato de salón degustación.</w:t>
      </w:r>
    </w:p>
    <w:p w:rsidR="00CE0608" w:rsidRPr="00CE0608" w:rsidRDefault="00CE0608" w:rsidP="00CE0608">
      <w:pPr>
        <w:spacing w:line="240" w:lineRule="auto"/>
        <w:rPr>
          <w:rFonts w:ascii="Arial" w:hAnsi="Arial" w:cs="Arial"/>
          <w:sz w:val="18"/>
          <w:szCs w:val="18"/>
        </w:rPr>
      </w:pPr>
      <w:r w:rsidRPr="00CE0608">
        <w:rPr>
          <w:rFonts w:ascii="Arial" w:hAnsi="Arial" w:cs="Arial"/>
          <w:sz w:val="18"/>
          <w:szCs w:val="18"/>
        </w:rPr>
        <w:t>Será un evento exclusivo que concentrará a las mejores bodegas que la ciudad y la región esperan conocer, junto a las vinotecas locales más prestigiosas.</w:t>
      </w:r>
    </w:p>
    <w:p w:rsidR="00CE0608" w:rsidRPr="00CE0608" w:rsidRDefault="00CE0608" w:rsidP="00CE0608">
      <w:pPr>
        <w:spacing w:line="240" w:lineRule="auto"/>
        <w:rPr>
          <w:rFonts w:ascii="Arial" w:hAnsi="Arial" w:cs="Arial"/>
          <w:sz w:val="18"/>
          <w:szCs w:val="18"/>
        </w:rPr>
      </w:pPr>
      <w:r w:rsidRPr="00CE0608">
        <w:rPr>
          <w:rFonts w:ascii="Arial" w:hAnsi="Arial" w:cs="Arial"/>
          <w:sz w:val="18"/>
          <w:szCs w:val="18"/>
        </w:rPr>
        <w:t xml:space="preserve">En este marco, con el auspicio de nuestra Asociación, se llevará a cabo una disertación dirigida a profesionales restaurateurs sobre Carta de Vinos y herramientas de venta para restaurantes. La misma estará a cargo de Juan Pablo Sexto, sommelier consultor de Bodega Catena Zapata, y se desarrollará en el salón de conferencias de Paradores Austral el jueves 28 a las 16 horas. </w:t>
      </w:r>
    </w:p>
    <w:p w:rsidR="00CE0608" w:rsidRPr="00CE0608" w:rsidRDefault="00CE0608" w:rsidP="00CE0608">
      <w:pPr>
        <w:spacing w:line="240" w:lineRule="auto"/>
        <w:rPr>
          <w:rFonts w:ascii="Arial" w:hAnsi="Arial" w:cs="Arial"/>
          <w:sz w:val="18"/>
          <w:szCs w:val="18"/>
        </w:rPr>
      </w:pPr>
      <w:r w:rsidRPr="00CE0608">
        <w:rPr>
          <w:rFonts w:ascii="Arial" w:hAnsi="Arial" w:cs="Arial"/>
          <w:sz w:val="18"/>
          <w:szCs w:val="18"/>
        </w:rPr>
        <w:t xml:space="preserve">A su término, en las instalaciones de Revoque Eventos –a metros de Paradores Austral- se hará el descorche inaugural que dará inicio a la muestra. </w:t>
      </w:r>
    </w:p>
    <w:p w:rsidR="00CE0608" w:rsidRPr="00CE0608" w:rsidRDefault="00CE0608" w:rsidP="00CE0608">
      <w:pPr>
        <w:spacing w:line="240" w:lineRule="auto"/>
        <w:rPr>
          <w:rFonts w:ascii="Arial" w:hAnsi="Arial" w:cs="Arial"/>
          <w:sz w:val="18"/>
          <w:szCs w:val="18"/>
        </w:rPr>
      </w:pPr>
      <w:r w:rsidRPr="00CE0608">
        <w:rPr>
          <w:rFonts w:ascii="Arial" w:hAnsi="Arial" w:cs="Arial"/>
          <w:sz w:val="18"/>
          <w:szCs w:val="18"/>
        </w:rPr>
        <w:t>En breve cursaremos las invitaciones a todos nuestros asociados.</w:t>
      </w:r>
      <w:r w:rsidR="00D26FD2">
        <w:rPr>
          <w:rFonts w:ascii="Arial" w:hAnsi="Arial" w:cs="Arial"/>
          <w:sz w:val="18"/>
          <w:szCs w:val="18"/>
        </w:rPr>
        <w:t xml:space="preserve"> </w:t>
      </w:r>
    </w:p>
    <w:p w:rsidR="004B47D2" w:rsidRDefault="004B47D2" w:rsidP="004B47D2">
      <w:pPr>
        <w:rPr>
          <w:rFonts w:eastAsia="Times New Roman"/>
        </w:rPr>
      </w:pPr>
    </w:p>
    <w:p w:rsidR="004B47D2" w:rsidRDefault="004B47D2" w:rsidP="004B47D2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  <w:noProof/>
          <w:lang w:eastAsia="es-AR"/>
        </w:rPr>
        <w:drawing>
          <wp:inline distT="0" distB="0" distL="0" distR="0">
            <wp:extent cx="984521" cy="811987"/>
            <wp:effectExtent l="19050" t="0" r="6079" b="0"/>
            <wp:docPr id="5" name="Imagen 6" descr="cid:A5647FDE22484C8BA36C57D8C8C111D9@juan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A5647FDE22484C8BA36C57D8C8C111D9@juante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30" cy="81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D2" w:rsidRPr="004B47D2" w:rsidRDefault="004B47D2" w:rsidP="004B47D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4B47D2" w:rsidRPr="004B47D2" w:rsidRDefault="004B47D2" w:rsidP="004B47D2">
      <w:pPr>
        <w:spacing w:after="240" w:line="240" w:lineRule="auto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4B47D2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FEHGRA y UTHGRA acordaron un aumento escalonado del 25 por ciento </w:t>
      </w:r>
    </w:p>
    <w:p w:rsidR="004B47D2" w:rsidRPr="00814E6E" w:rsidRDefault="004B47D2" w:rsidP="004B47D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14E6E">
        <w:rPr>
          <w:rFonts w:ascii="Arial" w:hAnsi="Arial" w:cs="Arial"/>
          <w:bCs/>
          <w:color w:val="000000"/>
          <w:sz w:val="18"/>
          <w:szCs w:val="18"/>
        </w:rPr>
        <w:t>El acuerdo tiene vigencia hasta mayo de 2013.</w:t>
      </w:r>
    </w:p>
    <w:p w:rsidR="004B47D2" w:rsidRPr="004B47D2" w:rsidRDefault="004B47D2" w:rsidP="004B47D2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814E6E">
        <w:rPr>
          <w:rFonts w:ascii="Arial" w:hAnsi="Arial" w:cs="Arial"/>
          <w:color w:val="000000"/>
          <w:sz w:val="18"/>
          <w:szCs w:val="18"/>
        </w:rPr>
        <w:t> </w:t>
      </w:r>
      <w:r w:rsidRPr="00814E6E">
        <w:rPr>
          <w:rFonts w:ascii="Arial" w:hAnsi="Arial" w:cs="Arial"/>
          <w:color w:val="000000"/>
          <w:sz w:val="18"/>
          <w:szCs w:val="18"/>
        </w:rPr>
        <w:br/>
        <w:t xml:space="preserve">La </w:t>
      </w:r>
      <w:r w:rsidRPr="00814E6E">
        <w:rPr>
          <w:rFonts w:ascii="Arial" w:hAnsi="Arial" w:cs="Arial"/>
          <w:bCs/>
          <w:color w:val="000000"/>
          <w:sz w:val="18"/>
          <w:szCs w:val="18"/>
        </w:rPr>
        <w:t>Federación Empresaria Hotelera Gastronómica de la República Argentina</w:t>
      </w:r>
      <w:r w:rsidRPr="00814E6E">
        <w:rPr>
          <w:rFonts w:ascii="Arial" w:hAnsi="Arial" w:cs="Arial"/>
          <w:color w:val="000000"/>
          <w:sz w:val="18"/>
          <w:szCs w:val="18"/>
        </w:rPr>
        <w:t xml:space="preserve"> (FEHGRA) firmó con la Unión de Trabajadores del Turismo, Hoteleros y Gastronómicos de la República Argentina (UTHGRA) el Acuerdo Salarial 2012-2013 que otorga </w:t>
      </w:r>
      <w:r w:rsidRPr="00814E6E">
        <w:rPr>
          <w:rFonts w:ascii="Arial" w:hAnsi="Arial" w:cs="Arial"/>
          <w:bCs/>
          <w:color w:val="000000"/>
          <w:sz w:val="18"/>
          <w:szCs w:val="18"/>
        </w:rPr>
        <w:t>un aumento del 25 por ciento, que se integrará escalonadamente hasta su vencimiento, que será en el mes de mayo de 2013.</w:t>
      </w:r>
      <w:r w:rsidRPr="00814E6E">
        <w:rPr>
          <w:rFonts w:ascii="Arial" w:hAnsi="Arial" w:cs="Arial"/>
          <w:color w:val="000000"/>
          <w:sz w:val="18"/>
          <w:szCs w:val="18"/>
        </w:rPr>
        <w:br/>
      </w:r>
      <w:r w:rsidRPr="004B47D2">
        <w:rPr>
          <w:rFonts w:ascii="Arial" w:hAnsi="Arial" w:cs="Arial"/>
          <w:color w:val="000000"/>
          <w:sz w:val="18"/>
          <w:szCs w:val="18"/>
        </w:rPr>
        <w:br/>
        <w:t xml:space="preserve">"Los empresarios hemos hecho un esfuerzo importante para que los trabajadores se sientan reconocidos y valorados por su labor cotidiana. El diálogo y el constante y dedicado trabajo llevado a cabo por la Comisión Paritaria de FEHGRA, integrada por representantes de todas las Regiones del País, han sido fundamentales para lograr este acuerdo", destacó </w:t>
      </w:r>
      <w:r w:rsidRPr="004B47D2">
        <w:rPr>
          <w:rFonts w:ascii="Arial" w:hAnsi="Arial" w:cs="Arial"/>
          <w:b/>
          <w:bCs/>
          <w:color w:val="000000"/>
          <w:sz w:val="18"/>
          <w:szCs w:val="18"/>
        </w:rPr>
        <w:t>Oscar Ghezzi</w:t>
      </w:r>
      <w:r w:rsidRPr="004B47D2">
        <w:rPr>
          <w:rFonts w:ascii="Arial" w:hAnsi="Arial" w:cs="Arial"/>
          <w:color w:val="000000"/>
          <w:sz w:val="18"/>
          <w:szCs w:val="18"/>
        </w:rPr>
        <w:t>, presidente de la entidad.</w:t>
      </w:r>
    </w:p>
    <w:p w:rsidR="004B47D2" w:rsidRPr="004B47D2" w:rsidRDefault="004B47D2" w:rsidP="004B47D2">
      <w:pPr>
        <w:rPr>
          <w:color w:val="000000"/>
        </w:rPr>
      </w:pPr>
      <w:r>
        <w:rPr>
          <w:noProof/>
          <w:color w:val="000000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;visibility:visible">
            <v:imagedata r:id="rId10" r:href="rId11"/>
          </v:shape>
        </w:pict>
      </w:r>
    </w:p>
    <w:p w:rsidR="004B47D2" w:rsidRDefault="004B47D2" w:rsidP="004B47D2">
      <w:pPr>
        <w:spacing w:line="240" w:lineRule="auto"/>
        <w:jc w:val="lef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 w:rsidRPr="00E175F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La AHT y la Fehgra interesadas en armar una entidad que las agrupe</w:t>
      </w:r>
    </w:p>
    <w:p w:rsidR="004B47D2" w:rsidRDefault="004B47D2" w:rsidP="004B47D2">
      <w:pPr>
        <w:spacing w:line="240" w:lineRule="auto"/>
        <w:jc w:val="lef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</w:p>
    <w:p w:rsidR="004B47D2" w:rsidRPr="00E26D25" w:rsidRDefault="004B47D2" w:rsidP="004B47D2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  <w:r w:rsidRPr="00045571">
        <w:rPr>
          <w:rFonts w:ascii="Arial" w:hAnsi="Arial" w:cs="Arial"/>
          <w:color w:val="000000"/>
          <w:sz w:val="18"/>
          <w:szCs w:val="18"/>
        </w:rPr>
        <w:t>El mes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45571">
        <w:rPr>
          <w:rFonts w:ascii="Arial" w:hAnsi="Arial" w:cs="Arial"/>
          <w:color w:val="000000"/>
          <w:sz w:val="18"/>
          <w:szCs w:val="18"/>
        </w:rPr>
        <w:t>pasado los presidentes de las gremiales empresarias que representan al conjunto de la hotelería y gastronomía del país, Pablo Goldszier (AHT) y Oscar Ghezzi (Fehgra), respectivamente, firmaron un acuerdo de cooperación y complementación, donde además manifiestan la intención de constituir a futuro una entidad que "las coordine, agrupe y comprometa dentro de una visión compartida, sin perjuicio de la personería y atribuciones propias de cada institución"</w:t>
      </w:r>
      <w:r w:rsidRPr="004B47D2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Más información en: </w:t>
      </w:r>
      <w:hyperlink r:id="rId12" w:history="1">
        <w:r w:rsidRPr="0043669A">
          <w:rPr>
            <w:rStyle w:val="Hipervnculo"/>
            <w:rFonts w:ascii="Arial" w:hAnsi="Arial" w:cs="Arial"/>
            <w:sz w:val="18"/>
            <w:szCs w:val="18"/>
          </w:rPr>
          <w:t>http://www.hospitalidadynegocios.com/articles/1613/la-aht-y-la-fehgra-interesadas-en-armar-una-entidad</w:t>
        </w:r>
      </w:hyperlink>
    </w:p>
    <w:p w:rsidR="004B47D2" w:rsidRDefault="004B47D2" w:rsidP="00E26D25">
      <w:pPr>
        <w:pStyle w:val="nospacing"/>
        <w:jc w:val="both"/>
        <w:rPr>
          <w:rFonts w:ascii="Arial" w:eastAsia="Times New Roman" w:hAnsi="Arial" w:cs="Arial"/>
          <w:b/>
          <w:noProof/>
          <w:color w:val="365F91" w:themeColor="accent1" w:themeShade="BF"/>
          <w:sz w:val="18"/>
          <w:szCs w:val="18"/>
        </w:rPr>
      </w:pPr>
    </w:p>
    <w:p w:rsidR="00CA1CDD" w:rsidRPr="00E26D25" w:rsidRDefault="00E26D25" w:rsidP="00E26D25">
      <w:pPr>
        <w:pStyle w:val="nospacing"/>
        <w:jc w:val="both"/>
        <w:rPr>
          <w:rFonts w:ascii="Arial" w:eastAsia="Times New Roman" w:hAnsi="Arial" w:cs="Arial"/>
          <w:b/>
          <w:noProof/>
          <w:color w:val="365F91" w:themeColor="accent1" w:themeShade="BF"/>
          <w:sz w:val="18"/>
          <w:szCs w:val="18"/>
        </w:rPr>
      </w:pPr>
      <w:r w:rsidRPr="00E26D25">
        <w:rPr>
          <w:rFonts w:ascii="Arial" w:eastAsia="Times New Roman" w:hAnsi="Arial" w:cs="Arial"/>
          <w:b/>
          <w:noProof/>
          <w:color w:val="365F91" w:themeColor="accent1" w:themeShade="BF"/>
          <w:sz w:val="18"/>
          <w:szCs w:val="18"/>
        </w:rPr>
        <w:t>Está en marcha la Fiesta del Poncho</w:t>
      </w:r>
    </w:p>
    <w:p w:rsidR="00E26D25" w:rsidRPr="00E26D25" w:rsidRDefault="00E26D25" w:rsidP="00E26D25">
      <w:pPr>
        <w:pStyle w:val="nospacing"/>
        <w:jc w:val="both"/>
        <w:rPr>
          <w:rFonts w:ascii="Arial" w:eastAsia="Times New Roman" w:hAnsi="Arial" w:cs="Arial"/>
          <w:noProof/>
          <w:color w:val="000000"/>
          <w:sz w:val="22"/>
          <w:szCs w:val="22"/>
        </w:rPr>
      </w:pPr>
    </w:p>
    <w:p w:rsidR="00E26D25" w:rsidRPr="00E26D25" w:rsidRDefault="00E26D25" w:rsidP="00E26D25">
      <w:pPr>
        <w:pStyle w:val="nospacing"/>
        <w:jc w:val="both"/>
        <w:rPr>
          <w:rFonts w:ascii="Arial" w:eastAsia="Times New Roman" w:hAnsi="Arial" w:cs="Arial"/>
          <w:noProof/>
          <w:color w:val="000000"/>
          <w:sz w:val="22"/>
          <w:szCs w:val="22"/>
        </w:rPr>
      </w:pPr>
      <w:r w:rsidRPr="00E26D25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1554954" cy="987552"/>
            <wp:effectExtent l="19050" t="0" r="7146" b="0"/>
            <wp:docPr id="2" name="Imagen 1" descr="Foto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No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76" cy="98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25" w:rsidRPr="00E26D25" w:rsidRDefault="00E26D25" w:rsidP="00E26D25">
      <w:pPr>
        <w:pStyle w:val="nospacing"/>
        <w:jc w:val="both"/>
        <w:rPr>
          <w:rFonts w:ascii="Arial" w:eastAsia="Times New Roman" w:hAnsi="Arial" w:cs="Arial"/>
          <w:noProof/>
          <w:color w:val="000000"/>
          <w:sz w:val="22"/>
          <w:szCs w:val="22"/>
        </w:rPr>
      </w:pPr>
    </w:p>
    <w:p w:rsidR="004B47D2" w:rsidRDefault="00E26D25" w:rsidP="004B47D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E26D25">
        <w:rPr>
          <w:rFonts w:ascii="Arial" w:eastAsia="Times New Roman" w:hAnsi="Arial" w:cs="Arial"/>
          <w:noProof/>
          <w:color w:val="000000"/>
          <w:sz w:val="18"/>
          <w:szCs w:val="18"/>
        </w:rPr>
        <w:t>La 42ª edición de la Fiesta Nacional e Internacional del Poncho a realizarse en la provincia de Catamarca entre los días 13 y 22 de julio fue presentada ayer en la sede de la Federación Empresaria Hotelera Gastronómica de la República Argentina (FEHGRA) ante representantes de la prensa especializada.</w:t>
      </w:r>
      <w:r w:rsidRPr="00E26D25">
        <w:rPr>
          <w:rStyle w:val="Textoennegrita"/>
          <w:rFonts w:ascii="Arial" w:hAnsi="Arial" w:cs="Arial"/>
          <w:color w:val="3D3D3F"/>
          <w:sz w:val="18"/>
          <w:szCs w:val="18"/>
        </w:rPr>
        <w:t xml:space="preserve"> </w:t>
      </w:r>
      <w:r w:rsidRPr="00E26D25">
        <w:rPr>
          <w:rStyle w:val="Textoennegrita"/>
          <w:rFonts w:ascii="Arial" w:hAnsi="Arial" w:cs="Arial"/>
          <w:b w:val="0"/>
          <w:color w:val="3D3D3F"/>
          <w:sz w:val="18"/>
          <w:szCs w:val="18"/>
        </w:rPr>
        <w:t>Ver más en:</w:t>
      </w:r>
      <w:r>
        <w:rPr>
          <w:rStyle w:val="Textoennegrita"/>
          <w:rFonts w:ascii="Arial" w:hAnsi="Arial" w:cs="Arial"/>
          <w:color w:val="3D3D3F"/>
          <w:sz w:val="18"/>
          <w:szCs w:val="18"/>
        </w:rPr>
        <w:t xml:space="preserve"> </w:t>
      </w:r>
      <w:hyperlink r:id="rId14" w:history="1">
        <w:r w:rsidRPr="0043669A">
          <w:rPr>
            <w:rStyle w:val="Hipervnculo"/>
            <w:rFonts w:ascii="Arial" w:hAnsi="Arial" w:cs="Arial"/>
            <w:sz w:val="18"/>
            <w:szCs w:val="18"/>
          </w:rPr>
          <w:t>http://www.turisticaonline.com/13/noticias/7472/esta_en_marcha_la_fiesta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4B47D2" w:rsidRPr="004B47D2" w:rsidRDefault="004B47D2" w:rsidP="004B47D2">
      <w:pPr>
        <w:pStyle w:val="nospacing"/>
        <w:jc w:val="both"/>
        <w:rPr>
          <w:rFonts w:ascii="Arial" w:hAnsi="Arial" w:cs="Arial"/>
          <w:b/>
          <w:bCs/>
          <w:color w:val="3D3D3F"/>
          <w:sz w:val="18"/>
          <w:szCs w:val="18"/>
        </w:rPr>
      </w:pPr>
    </w:p>
    <w:p w:rsidR="004B47D2" w:rsidRDefault="004B47D2" w:rsidP="00CA1CDD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</w:p>
    <w:p w:rsidR="00E26D25" w:rsidRDefault="00E26D25" w:rsidP="00E26D25">
      <w:pPr>
        <w:pStyle w:val="Ttulo1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color w:val="3159A3"/>
          <w:spacing w:val="-12"/>
          <w:sz w:val="18"/>
          <w:szCs w:val="18"/>
        </w:rPr>
      </w:pPr>
      <w:r w:rsidRPr="00E26D25">
        <w:rPr>
          <w:rFonts w:ascii="Arial" w:hAnsi="Arial" w:cs="Arial"/>
          <w:color w:val="3159A3"/>
          <w:spacing w:val="-12"/>
          <w:sz w:val="18"/>
          <w:szCs w:val="18"/>
        </w:rPr>
        <w:t>MSC Cruceros ofrece variada oferta gastronómica en el nuevo MSC Divina</w:t>
      </w:r>
    </w:p>
    <w:p w:rsidR="00E26D25" w:rsidRPr="00E26D25" w:rsidRDefault="00E26D25" w:rsidP="00E26D25">
      <w:pPr>
        <w:pStyle w:val="Ttulo1"/>
        <w:shd w:val="clear" w:color="auto" w:fill="FFFFFF"/>
        <w:spacing w:before="0" w:beforeAutospacing="0" w:after="0" w:afterAutospacing="0" w:line="264" w:lineRule="atLeast"/>
        <w:rPr>
          <w:rFonts w:ascii="Arial" w:hAnsi="Arial" w:cs="Arial"/>
          <w:color w:val="3159A3"/>
          <w:spacing w:val="-12"/>
          <w:sz w:val="18"/>
          <w:szCs w:val="18"/>
        </w:rPr>
      </w:pPr>
    </w:p>
    <w:p w:rsidR="00E26D25" w:rsidRDefault="00E26D25" w:rsidP="00CA1CDD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val="en-US" w:eastAsia="es-AR"/>
        </w:rPr>
      </w:pPr>
      <w:r>
        <w:rPr>
          <w:noProof/>
          <w:lang w:eastAsia="es-AR"/>
        </w:rPr>
        <w:drawing>
          <wp:inline distT="0" distB="0" distL="0" distR="0">
            <wp:extent cx="2116419" cy="987552"/>
            <wp:effectExtent l="19050" t="0" r="0" b="0"/>
            <wp:docPr id="4" name="Imagen 3" descr="http://hostnews.com.ar/imagenes/Divina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stnews.com.ar/imagenes/Divina07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85" cy="98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25" w:rsidRDefault="00E26D25" w:rsidP="00CA1CDD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val="en-US" w:eastAsia="es-AR"/>
        </w:rPr>
      </w:pPr>
    </w:p>
    <w:p w:rsidR="00E26D25" w:rsidRPr="00E26D25" w:rsidRDefault="00E26D25" w:rsidP="00E26D2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E26D25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MSC Cruceros presenta su variada oferta gastronómica para el nuevo crucero MSC Divina, la reciente incorporación a la flota de la compañía. Bajo la dirección del reconocido chef francés Cristian Constant, el huésped tiene la posibilidad de disfrutar de los más exquisitos sabores del mediterráneo, y también de la gran variedad de cocina internacional que se ofrece. Ver más en: </w:t>
      </w:r>
      <w:hyperlink r:id="rId16" w:history="1">
        <w:r w:rsidRPr="0043669A">
          <w:rPr>
            <w:rStyle w:val="Hipervnculo"/>
            <w:rFonts w:ascii="Arial" w:hAnsi="Arial" w:cs="Arial"/>
            <w:sz w:val="18"/>
            <w:szCs w:val="18"/>
          </w:rPr>
          <w:t>http://hostnews.com.ar/articulo/index.php/news/3152/39/MSC-Cruceros-ofrece-variada-oferta-gastronomica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E26D25" w:rsidRDefault="00E26D25" w:rsidP="00CA1CDD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</w:p>
    <w:p w:rsidR="004B47D2" w:rsidRDefault="004B47D2" w:rsidP="004B47D2">
      <w:pPr>
        <w:spacing w:line="240" w:lineRule="auto"/>
        <w:jc w:val="lef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</w:p>
    <w:sectPr w:rsidR="004B47D2" w:rsidSect="009563BA">
      <w:headerReference w:type="default" r:id="rId17"/>
      <w:footerReference w:type="default" r:id="rId18"/>
      <w:type w:val="continuous"/>
      <w:pgSz w:w="12240" w:h="15840"/>
      <w:pgMar w:top="567" w:right="1077" w:bottom="567" w:left="1077" w:header="170" w:footer="17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30" w:rsidRDefault="00F43D30" w:rsidP="00DA6F97">
      <w:pPr>
        <w:spacing w:line="240" w:lineRule="auto"/>
      </w:pPr>
      <w:r>
        <w:separator/>
      </w:r>
    </w:p>
  </w:endnote>
  <w:endnote w:type="continuationSeparator" w:id="1">
    <w:p w:rsidR="00F43D30" w:rsidRDefault="00F43D30" w:rsidP="00DA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DA6F97" w:rsidP="00DA6F97">
    <w:pPr>
      <w:rPr>
        <w:rFonts w:ascii="Arial" w:hAnsi="Arial" w:cs="Arial"/>
        <w:sz w:val="16"/>
        <w:szCs w:val="16"/>
      </w:rPr>
    </w:pPr>
    <w:r w:rsidRPr="00967F76">
      <w:rPr>
        <w:rFonts w:ascii="Arial" w:hAnsi="Arial" w:cs="Arial"/>
        <w:sz w:val="16"/>
        <w:szCs w:val="16"/>
      </w:rPr>
      <w:t xml:space="preserve">Alsina 35 - Piso 7 - (8000) Bahía Blanca – República Argentina – Tel.: (0291) 455-6586 – E-mail: </w:t>
    </w:r>
    <w:hyperlink r:id="rId1" w:history="1">
      <w:r w:rsidRPr="00967F76">
        <w:rPr>
          <w:rStyle w:val="Hipervnculo"/>
          <w:rFonts w:ascii="Arial" w:hAnsi="Arial" w:cs="Arial"/>
          <w:sz w:val="16"/>
          <w:szCs w:val="16"/>
        </w:rPr>
        <w:t>info@ahg.org.ar</w:t>
      </w:r>
    </w:hyperlink>
    <w:r w:rsidRPr="00967F76">
      <w:rPr>
        <w:rFonts w:ascii="Arial" w:hAnsi="Arial" w:cs="Arial"/>
        <w:sz w:val="16"/>
        <w:szCs w:val="16"/>
      </w:rPr>
      <w:t xml:space="preserve"> – </w:t>
    </w:r>
    <w:hyperlink r:id="rId2" w:history="1">
      <w:r w:rsidRPr="00967F76">
        <w:rPr>
          <w:rStyle w:val="Hipervnculo"/>
          <w:rFonts w:ascii="Arial" w:hAnsi="Arial" w:cs="Arial"/>
          <w:sz w:val="16"/>
          <w:szCs w:val="16"/>
        </w:rPr>
        <w:t>secretaria@ahg.org.ar</w:t>
      </w:r>
    </w:hyperlink>
    <w:r w:rsidRPr="00967F76">
      <w:rPr>
        <w:rFonts w:ascii="Arial" w:hAnsi="Arial" w:cs="Arial"/>
        <w:sz w:val="16"/>
        <w:szCs w:val="16"/>
      </w:rPr>
      <w:t xml:space="preserve"> </w:t>
    </w:r>
  </w:p>
  <w:p w:rsidR="00DA6F97" w:rsidRDefault="00DA6F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30" w:rsidRDefault="00F43D30" w:rsidP="00DA6F97">
      <w:pPr>
        <w:spacing w:line="240" w:lineRule="auto"/>
      </w:pPr>
      <w:r>
        <w:separator/>
      </w:r>
    </w:p>
  </w:footnote>
  <w:footnote w:type="continuationSeparator" w:id="1">
    <w:p w:rsidR="00F43D30" w:rsidRDefault="00F43D30" w:rsidP="00DA6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967F76" w:rsidP="00DA5661">
    <w:pPr>
      <w:pStyle w:val="Encabezado"/>
      <w:tabs>
        <w:tab w:val="clear" w:pos="4419"/>
        <w:tab w:val="clear" w:pos="8838"/>
        <w:tab w:val="left" w:pos="3168"/>
      </w:tabs>
      <w:jc w:val="left"/>
      <w:rPr>
        <w:sz w:val="24"/>
        <w:szCs w:val="24"/>
      </w:rPr>
    </w:pPr>
    <w:r>
      <w:rPr>
        <w:color w:val="548DD4" w:themeColor="text2" w:themeTint="99"/>
        <w:sz w:val="32"/>
        <w:szCs w:val="32"/>
      </w:rP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DA6F97"/>
    <w:rsid w:val="00030D41"/>
    <w:rsid w:val="00042B85"/>
    <w:rsid w:val="00045571"/>
    <w:rsid w:val="000A1583"/>
    <w:rsid w:val="000B3CDC"/>
    <w:rsid w:val="000C6274"/>
    <w:rsid w:val="000E485D"/>
    <w:rsid w:val="000F475E"/>
    <w:rsid w:val="000F4920"/>
    <w:rsid w:val="000F7E27"/>
    <w:rsid w:val="00107F2D"/>
    <w:rsid w:val="0012372C"/>
    <w:rsid w:val="00125967"/>
    <w:rsid w:val="00135E93"/>
    <w:rsid w:val="0018595A"/>
    <w:rsid w:val="001A5BD8"/>
    <w:rsid w:val="001E64BD"/>
    <w:rsid w:val="00214F00"/>
    <w:rsid w:val="00224253"/>
    <w:rsid w:val="00272028"/>
    <w:rsid w:val="002771BB"/>
    <w:rsid w:val="002829F9"/>
    <w:rsid w:val="00297A3C"/>
    <w:rsid w:val="002A3EA0"/>
    <w:rsid w:val="002E1934"/>
    <w:rsid w:val="002F1BDC"/>
    <w:rsid w:val="0030314B"/>
    <w:rsid w:val="00310829"/>
    <w:rsid w:val="003236EC"/>
    <w:rsid w:val="00351885"/>
    <w:rsid w:val="00366932"/>
    <w:rsid w:val="00371755"/>
    <w:rsid w:val="003A1AB2"/>
    <w:rsid w:val="003B6568"/>
    <w:rsid w:val="00404B02"/>
    <w:rsid w:val="0040616C"/>
    <w:rsid w:val="004154DE"/>
    <w:rsid w:val="00416597"/>
    <w:rsid w:val="0042442C"/>
    <w:rsid w:val="00493478"/>
    <w:rsid w:val="004A0E1B"/>
    <w:rsid w:val="004A3E81"/>
    <w:rsid w:val="004A72A5"/>
    <w:rsid w:val="004B47D2"/>
    <w:rsid w:val="004F0A69"/>
    <w:rsid w:val="004F44F7"/>
    <w:rsid w:val="005173A0"/>
    <w:rsid w:val="00544663"/>
    <w:rsid w:val="00544AA1"/>
    <w:rsid w:val="00555641"/>
    <w:rsid w:val="00556E3E"/>
    <w:rsid w:val="005910D2"/>
    <w:rsid w:val="005B2A90"/>
    <w:rsid w:val="005C1DFC"/>
    <w:rsid w:val="005C66B0"/>
    <w:rsid w:val="005F1474"/>
    <w:rsid w:val="00603AFA"/>
    <w:rsid w:val="006047D2"/>
    <w:rsid w:val="0062139B"/>
    <w:rsid w:val="00636176"/>
    <w:rsid w:val="00651557"/>
    <w:rsid w:val="006A791B"/>
    <w:rsid w:val="006C5F4D"/>
    <w:rsid w:val="00716A51"/>
    <w:rsid w:val="007308A2"/>
    <w:rsid w:val="00736673"/>
    <w:rsid w:val="00742B52"/>
    <w:rsid w:val="0074758B"/>
    <w:rsid w:val="007475DF"/>
    <w:rsid w:val="00752958"/>
    <w:rsid w:val="0077297A"/>
    <w:rsid w:val="00786276"/>
    <w:rsid w:val="00792545"/>
    <w:rsid w:val="007F42F0"/>
    <w:rsid w:val="007F5871"/>
    <w:rsid w:val="00812387"/>
    <w:rsid w:val="0081437D"/>
    <w:rsid w:val="00814E6E"/>
    <w:rsid w:val="008213BD"/>
    <w:rsid w:val="00827628"/>
    <w:rsid w:val="0083579E"/>
    <w:rsid w:val="00843469"/>
    <w:rsid w:val="00843F72"/>
    <w:rsid w:val="00850780"/>
    <w:rsid w:val="0087148A"/>
    <w:rsid w:val="00876FE6"/>
    <w:rsid w:val="00882ABB"/>
    <w:rsid w:val="00885BD7"/>
    <w:rsid w:val="00896D22"/>
    <w:rsid w:val="008B029C"/>
    <w:rsid w:val="008C47B5"/>
    <w:rsid w:val="008D547E"/>
    <w:rsid w:val="008E5D11"/>
    <w:rsid w:val="008F0CAD"/>
    <w:rsid w:val="009167F5"/>
    <w:rsid w:val="009326E6"/>
    <w:rsid w:val="009475F2"/>
    <w:rsid w:val="009563BA"/>
    <w:rsid w:val="00967F76"/>
    <w:rsid w:val="00971A03"/>
    <w:rsid w:val="00977BCC"/>
    <w:rsid w:val="00980F9B"/>
    <w:rsid w:val="00987C05"/>
    <w:rsid w:val="009C5279"/>
    <w:rsid w:val="009C651D"/>
    <w:rsid w:val="009D045E"/>
    <w:rsid w:val="009E6036"/>
    <w:rsid w:val="00A0184F"/>
    <w:rsid w:val="00A379A3"/>
    <w:rsid w:val="00A57896"/>
    <w:rsid w:val="00A644B0"/>
    <w:rsid w:val="00A66405"/>
    <w:rsid w:val="00A726D3"/>
    <w:rsid w:val="00A966E9"/>
    <w:rsid w:val="00AA3F0F"/>
    <w:rsid w:val="00AA5E79"/>
    <w:rsid w:val="00AC270D"/>
    <w:rsid w:val="00AD34DF"/>
    <w:rsid w:val="00AF7481"/>
    <w:rsid w:val="00B23CFF"/>
    <w:rsid w:val="00B82055"/>
    <w:rsid w:val="00B93740"/>
    <w:rsid w:val="00BA386C"/>
    <w:rsid w:val="00BA4315"/>
    <w:rsid w:val="00BB7C86"/>
    <w:rsid w:val="00BF5FA6"/>
    <w:rsid w:val="00C24DE0"/>
    <w:rsid w:val="00C34651"/>
    <w:rsid w:val="00C461C7"/>
    <w:rsid w:val="00C5239A"/>
    <w:rsid w:val="00C63751"/>
    <w:rsid w:val="00C841FE"/>
    <w:rsid w:val="00C85FB1"/>
    <w:rsid w:val="00C925ED"/>
    <w:rsid w:val="00CA1CDD"/>
    <w:rsid w:val="00CA2633"/>
    <w:rsid w:val="00CE03BD"/>
    <w:rsid w:val="00CE0608"/>
    <w:rsid w:val="00CE2D20"/>
    <w:rsid w:val="00CF28F0"/>
    <w:rsid w:val="00CF2F96"/>
    <w:rsid w:val="00CF3718"/>
    <w:rsid w:val="00CF74EC"/>
    <w:rsid w:val="00D17036"/>
    <w:rsid w:val="00D26FD2"/>
    <w:rsid w:val="00D31506"/>
    <w:rsid w:val="00D71DB2"/>
    <w:rsid w:val="00D87A34"/>
    <w:rsid w:val="00DA02AB"/>
    <w:rsid w:val="00DA5661"/>
    <w:rsid w:val="00DA6F97"/>
    <w:rsid w:val="00DA7744"/>
    <w:rsid w:val="00E0402B"/>
    <w:rsid w:val="00E046F0"/>
    <w:rsid w:val="00E1736C"/>
    <w:rsid w:val="00E175F6"/>
    <w:rsid w:val="00E21D92"/>
    <w:rsid w:val="00E26D25"/>
    <w:rsid w:val="00E30BCB"/>
    <w:rsid w:val="00E512FF"/>
    <w:rsid w:val="00E54C47"/>
    <w:rsid w:val="00E557CD"/>
    <w:rsid w:val="00E854F2"/>
    <w:rsid w:val="00EA038D"/>
    <w:rsid w:val="00EC46B8"/>
    <w:rsid w:val="00EE0A59"/>
    <w:rsid w:val="00F111A3"/>
    <w:rsid w:val="00F43D30"/>
    <w:rsid w:val="00F6789B"/>
    <w:rsid w:val="00F7342A"/>
    <w:rsid w:val="00F73774"/>
    <w:rsid w:val="00F84BAE"/>
    <w:rsid w:val="00FB3821"/>
    <w:rsid w:val="00FB3DBC"/>
    <w:rsid w:val="00FF1C0D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DF"/>
  </w:style>
  <w:style w:type="paragraph" w:styleId="Ttulo1">
    <w:name w:val="heading 1"/>
    <w:basedOn w:val="Normal"/>
    <w:link w:val="Ttulo1Car"/>
    <w:uiPriority w:val="9"/>
    <w:qFormat/>
    <w:rsid w:val="004244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F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F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F97"/>
  </w:style>
  <w:style w:type="paragraph" w:styleId="Piedepgina">
    <w:name w:val="footer"/>
    <w:basedOn w:val="Normal"/>
    <w:link w:val="PiedepginaCar"/>
    <w:uiPriority w:val="99"/>
    <w:semiHidden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F97"/>
  </w:style>
  <w:style w:type="character" w:styleId="Hipervnculo">
    <w:name w:val="Hyperlink"/>
    <w:basedOn w:val="Fuentedeprrafopredeter"/>
    <w:uiPriority w:val="99"/>
    <w:unhideWhenUsed/>
    <w:rsid w:val="00DA6F9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442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42442C"/>
  </w:style>
  <w:style w:type="character" w:customStyle="1" w:styleId="locality">
    <w:name w:val="locality"/>
    <w:basedOn w:val="Fuentedeprrafopredeter"/>
    <w:rsid w:val="0042442C"/>
  </w:style>
  <w:style w:type="character" w:customStyle="1" w:styleId="date-display-single">
    <w:name w:val="date-display-single"/>
    <w:basedOn w:val="Fuentedeprrafopredeter"/>
    <w:rsid w:val="0042442C"/>
  </w:style>
  <w:style w:type="paragraph" w:styleId="NormalWeb">
    <w:name w:val="Normal (Web)"/>
    <w:basedOn w:val="Normal"/>
    <w:uiPriority w:val="99"/>
    <w:unhideWhenUsed/>
    <w:rsid w:val="00424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42442C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FE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5F1474"/>
    <w:rPr>
      <w:b/>
      <w:bCs/>
    </w:rPr>
  </w:style>
  <w:style w:type="character" w:customStyle="1" w:styleId="estilo36">
    <w:name w:val="estilo36"/>
    <w:basedOn w:val="Fuentedeprrafopredeter"/>
    <w:rsid w:val="005173A0"/>
  </w:style>
  <w:style w:type="paragraph" w:styleId="Prrafodelista">
    <w:name w:val="List Paragraph"/>
    <w:basedOn w:val="Normal"/>
    <w:uiPriority w:val="34"/>
    <w:qFormat/>
    <w:rsid w:val="004A0E1B"/>
    <w:pPr>
      <w:ind w:left="720"/>
      <w:contextualSpacing/>
    </w:pPr>
  </w:style>
  <w:style w:type="paragraph" w:styleId="Sinespaciado">
    <w:name w:val="No Spacing"/>
    <w:uiPriority w:val="1"/>
    <w:qFormat/>
    <w:rsid w:val="00736673"/>
    <w:pPr>
      <w:spacing w:line="240" w:lineRule="auto"/>
    </w:pPr>
  </w:style>
  <w:style w:type="character" w:customStyle="1" w:styleId="ata11y">
    <w:name w:val="at_a11y"/>
    <w:basedOn w:val="Fuentedeprrafopredeter"/>
    <w:rsid w:val="0030314B"/>
  </w:style>
  <w:style w:type="character" w:customStyle="1" w:styleId="destacado02">
    <w:name w:val="destacado_02"/>
    <w:basedOn w:val="Fuentedeprrafopredeter"/>
    <w:rsid w:val="0030314B"/>
  </w:style>
  <w:style w:type="character" w:customStyle="1" w:styleId="addthisseparator">
    <w:name w:val="addthis_separator"/>
    <w:basedOn w:val="Fuentedeprrafopredeter"/>
    <w:rsid w:val="00544AA1"/>
  </w:style>
  <w:style w:type="paragraph" w:customStyle="1" w:styleId="nospacing">
    <w:name w:val="nospacing"/>
    <w:basedOn w:val="Normal"/>
    <w:rsid w:val="00CA1CDD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72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14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521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8348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92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29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47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5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6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7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12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5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9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5520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spitalidadynegocios.com/articles/1613/la-aht-y-la-fehgra-interesadas-en-armar-una-entida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ostnews.com.ar/articulo/index.php/news/3152/39/MSC-Cruceros-ofrece-variada-oferta-gastronomi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14D8D4C0D0D748FBBB1A96768EAA72A4@juante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A5647FDE22484C8BA36C57D8C8C111D9@juantec" TargetMode="External"/><Relationship Id="rId14" Type="http://schemas.openxmlformats.org/officeDocument/2006/relationships/hyperlink" Target="http://www.turisticaonline.com/13/noticias/7472/esta_en_marcha_la_fiest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hg.org.ar" TargetMode="External"/><Relationship Id="rId1" Type="http://schemas.openxmlformats.org/officeDocument/2006/relationships/hyperlink" Target="mailto:info@ah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98D1-A809-40F3-8E0F-02DBA0C1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PCN</cp:lastModifiedBy>
  <cp:revision>8</cp:revision>
  <cp:lastPrinted>2012-04-27T12:47:00Z</cp:lastPrinted>
  <dcterms:created xsi:type="dcterms:W3CDTF">2012-06-08T12:16:00Z</dcterms:created>
  <dcterms:modified xsi:type="dcterms:W3CDTF">2012-06-08T16:47:00Z</dcterms:modified>
</cp:coreProperties>
</file>