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0F7E27">
        <w:rPr>
          <w:color w:val="548DD4" w:themeColor="text2" w:themeTint="99"/>
          <w:sz w:val="32"/>
          <w:szCs w:val="32"/>
        </w:rPr>
        <w:t xml:space="preserve"> N°3</w:t>
      </w:r>
    </w:p>
    <w:p w:rsidR="00DA5661" w:rsidRPr="00DA5661" w:rsidRDefault="00A644B0" w:rsidP="00DA5661">
      <w:pPr>
        <w:pStyle w:val="Encabezado"/>
        <w:tabs>
          <w:tab w:val="clear" w:pos="4419"/>
          <w:tab w:val="clear" w:pos="8838"/>
          <w:tab w:val="left" w:pos="3168"/>
        </w:tabs>
        <w:jc w:val="left"/>
        <w:rPr>
          <w:color w:val="548DD4" w:themeColor="text2" w:themeTint="99"/>
          <w:sz w:val="32"/>
          <w:szCs w:val="32"/>
        </w:rPr>
      </w:pPr>
      <w:r>
        <w:rPr>
          <w:sz w:val="24"/>
          <w:szCs w:val="24"/>
        </w:rPr>
        <w:t>Viernes 13</w:t>
      </w:r>
      <w:r w:rsidR="00DA5661" w:rsidRPr="00967F76">
        <w:rPr>
          <w:sz w:val="24"/>
          <w:szCs w:val="24"/>
        </w:rPr>
        <w:t xml:space="preserve"> de </w:t>
      </w:r>
      <w:r w:rsidR="00DA5661">
        <w:rPr>
          <w:sz w:val="24"/>
          <w:szCs w:val="24"/>
        </w:rPr>
        <w:t>Abril</w:t>
      </w:r>
      <w:r w:rsidR="00DA5661" w:rsidRPr="00967F76">
        <w:rPr>
          <w:sz w:val="24"/>
          <w:szCs w:val="24"/>
        </w:rPr>
        <w:t xml:space="preserve"> de 2012</w:t>
      </w:r>
    </w:p>
    <w:p w:rsidR="00DA5661" w:rsidRDefault="00DA5661" w:rsidP="0081437D">
      <w:pPr>
        <w:rPr>
          <w:rFonts w:ascii="Arial" w:hAnsi="Arial" w:cs="Arial"/>
          <w:color w:val="8DB3E2" w:themeColor="text2" w:themeTint="66"/>
          <w:sz w:val="24"/>
          <w:szCs w:val="24"/>
        </w:rPr>
      </w:pPr>
    </w:p>
    <w:p w:rsidR="005173A0" w:rsidRPr="0040616C" w:rsidRDefault="00967F76" w:rsidP="0040616C">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tbl>
      <w:tblPr>
        <w:tblW w:w="5000" w:type="pct"/>
        <w:tblCellSpacing w:w="15" w:type="dxa"/>
        <w:tblCellMar>
          <w:top w:w="30" w:type="dxa"/>
          <w:left w:w="30" w:type="dxa"/>
          <w:bottom w:w="30" w:type="dxa"/>
          <w:right w:w="30" w:type="dxa"/>
        </w:tblCellMar>
        <w:tblLook w:val="04A0"/>
      </w:tblPr>
      <w:tblGrid>
        <w:gridCol w:w="4803"/>
      </w:tblGrid>
      <w:tr w:rsidR="000C6274" w:rsidRPr="000C6274" w:rsidTr="000C6274">
        <w:trPr>
          <w:tblCellSpacing w:w="15" w:type="dxa"/>
        </w:trPr>
        <w:tc>
          <w:tcPr>
            <w:tcW w:w="0" w:type="auto"/>
            <w:vAlign w:val="center"/>
            <w:hideMark/>
          </w:tcPr>
          <w:p w:rsidR="000C6274" w:rsidRPr="000C6274" w:rsidRDefault="000C6274" w:rsidP="000C6274">
            <w:pPr>
              <w:spacing w:line="240" w:lineRule="auto"/>
              <w:jc w:val="left"/>
              <w:rPr>
                <w:rFonts w:ascii="Arial" w:eastAsia="Times New Roman" w:hAnsi="Arial" w:cs="Arial"/>
                <w:b/>
                <w:bCs/>
                <w:color w:val="365F91" w:themeColor="accent1" w:themeShade="BF"/>
                <w:sz w:val="18"/>
                <w:szCs w:val="18"/>
                <w:lang w:eastAsia="es-AR"/>
              </w:rPr>
            </w:pPr>
            <w:r w:rsidRPr="000C6274">
              <w:rPr>
                <w:rFonts w:ascii="Arial" w:eastAsia="Times New Roman" w:hAnsi="Arial" w:cs="Arial"/>
                <w:b/>
                <w:bCs/>
                <w:color w:val="365F91" w:themeColor="accent1" w:themeShade="BF"/>
                <w:sz w:val="18"/>
                <w:szCs w:val="18"/>
                <w:lang w:eastAsia="es-AR"/>
              </w:rPr>
              <w:t>FEHGRA en la Reunión de la IH&amp;RA en Ginebra</w:t>
            </w:r>
          </w:p>
        </w:tc>
      </w:tr>
      <w:tr w:rsidR="000C6274" w:rsidRPr="000C6274" w:rsidTr="000C6274">
        <w:trPr>
          <w:tblCellSpacing w:w="15" w:type="dxa"/>
        </w:trPr>
        <w:tc>
          <w:tcPr>
            <w:tcW w:w="0" w:type="auto"/>
            <w:vAlign w:val="center"/>
            <w:hideMark/>
          </w:tcPr>
          <w:p w:rsidR="000C6274" w:rsidRPr="000C6274" w:rsidRDefault="000C6274" w:rsidP="000C6274">
            <w:pPr>
              <w:spacing w:line="240" w:lineRule="auto"/>
              <w:jc w:val="left"/>
              <w:rPr>
                <w:rFonts w:ascii="Times New Roman" w:eastAsia="Times New Roman" w:hAnsi="Times New Roman" w:cs="Times New Roman"/>
                <w:color w:val="000000"/>
                <w:sz w:val="18"/>
                <w:szCs w:val="18"/>
                <w:lang w:eastAsia="es-AR"/>
              </w:rPr>
            </w:pPr>
            <w:r w:rsidRPr="000C6274">
              <w:rPr>
                <w:rFonts w:ascii="Times New Roman" w:eastAsia="Times New Roman" w:hAnsi="Times New Roman" w:cs="Times New Roman"/>
                <w:noProof/>
                <w:color w:val="000000"/>
                <w:sz w:val="18"/>
                <w:szCs w:val="18"/>
                <w:lang w:eastAsia="es-AR"/>
              </w:rPr>
              <w:drawing>
                <wp:inline distT="0" distB="0" distL="0" distR="0">
                  <wp:extent cx="797357" cy="562476"/>
                  <wp:effectExtent l="19050" t="0" r="2743" b="0"/>
                  <wp:docPr id="1" name="Imagen 1" descr="http://www.turismo530.com/fotos/Busquet%203%20abril%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ismo530.com/fotos/Busquet%203%20abril%20%202012%202020!!!11-PA151224.jpg"/>
                          <pic:cNvPicPr>
                            <a:picLocks noChangeAspect="1" noChangeArrowheads="1"/>
                          </pic:cNvPicPr>
                        </pic:nvPicPr>
                        <pic:blipFill>
                          <a:blip r:embed="rId8"/>
                          <a:srcRect/>
                          <a:stretch>
                            <a:fillRect/>
                          </a:stretch>
                        </pic:blipFill>
                        <pic:spPr bwMode="auto">
                          <a:xfrm>
                            <a:off x="0" y="0"/>
                            <a:ext cx="798428" cy="563231"/>
                          </a:xfrm>
                          <a:prstGeom prst="rect">
                            <a:avLst/>
                          </a:prstGeom>
                          <a:noFill/>
                          <a:ln w="9525">
                            <a:noFill/>
                            <a:miter lim="800000"/>
                            <a:headEnd/>
                            <a:tailEnd/>
                          </a:ln>
                        </pic:spPr>
                      </pic:pic>
                    </a:graphicData>
                  </a:graphic>
                </wp:inline>
              </w:drawing>
            </w:r>
          </w:p>
        </w:tc>
      </w:tr>
      <w:tr w:rsidR="000C6274" w:rsidRPr="000C6274" w:rsidTr="000C6274">
        <w:trPr>
          <w:tblCellSpacing w:w="15" w:type="dxa"/>
        </w:trPr>
        <w:tc>
          <w:tcPr>
            <w:tcW w:w="0" w:type="auto"/>
            <w:vAlign w:val="center"/>
            <w:hideMark/>
          </w:tcPr>
          <w:p w:rsidR="000C6274" w:rsidRPr="000C6274" w:rsidRDefault="000C6274" w:rsidP="000C6274">
            <w:pPr>
              <w:spacing w:line="240" w:lineRule="auto"/>
              <w:jc w:val="left"/>
              <w:rPr>
                <w:rFonts w:ascii="Arial" w:eastAsia="Times New Roman" w:hAnsi="Arial" w:cs="Arial"/>
                <w:color w:val="1B356D"/>
                <w:sz w:val="18"/>
                <w:szCs w:val="18"/>
                <w:lang w:eastAsia="es-AR"/>
              </w:rPr>
            </w:pPr>
          </w:p>
        </w:tc>
      </w:tr>
    </w:tbl>
    <w:p w:rsidR="00DA5661" w:rsidRPr="000C6274" w:rsidRDefault="000C6274" w:rsidP="00827628">
      <w:pPr>
        <w:spacing w:line="240" w:lineRule="atLeast"/>
        <w:rPr>
          <w:rFonts w:ascii="Arial" w:hAnsi="Arial" w:cs="Arial"/>
          <w:b/>
          <w:bCs/>
          <w:sz w:val="18"/>
          <w:szCs w:val="18"/>
        </w:rPr>
      </w:pPr>
      <w:r w:rsidRPr="000C6274">
        <w:rPr>
          <w:rFonts w:ascii="Arial" w:eastAsia="Times New Roman" w:hAnsi="Arial" w:cs="Arial"/>
          <w:sz w:val="18"/>
          <w:szCs w:val="18"/>
          <w:lang w:eastAsia="es-AR"/>
        </w:rPr>
        <w:t>En la Escuela de Hotelería de Ginebra, Suiza, se realizó la primera reunión del año del Board -Consejo de Administración- de la International Hotel &amp; Restaurant Association (IH&amp;RA), con asistencia perfecta de todos sus integrantes, entre quienes se contaba el representante de la Federación Empresaria Hotelera Gastronómica de la República Argentina (FEHGRA), el licenciado Jordi Busquets. Ver más en:</w:t>
      </w:r>
    </w:p>
    <w:p w:rsidR="000C6274" w:rsidRPr="000C6274" w:rsidRDefault="009475F2" w:rsidP="0081437D">
      <w:pPr>
        <w:spacing w:line="240" w:lineRule="atLeast"/>
        <w:rPr>
          <w:rFonts w:ascii="Arial" w:hAnsi="Arial" w:cs="Arial"/>
          <w:b/>
          <w:bCs/>
          <w:color w:val="365F91" w:themeColor="accent1" w:themeShade="BF"/>
          <w:sz w:val="18"/>
          <w:szCs w:val="18"/>
        </w:rPr>
      </w:pPr>
      <w:hyperlink r:id="rId9" w:history="1">
        <w:r w:rsidR="000C6274" w:rsidRPr="000C6274">
          <w:rPr>
            <w:rStyle w:val="Hipervnculo"/>
            <w:rFonts w:ascii="Arial" w:hAnsi="Arial" w:cs="Arial"/>
            <w:sz w:val="18"/>
            <w:szCs w:val="18"/>
          </w:rPr>
          <w:t>http://www.turismo530.com/noticia_ampliada.php?id=27291&amp;id_seccion=1</w:t>
        </w:r>
      </w:hyperlink>
      <w:r w:rsidR="000C6274" w:rsidRPr="000C6274">
        <w:rPr>
          <w:rFonts w:ascii="Arial" w:hAnsi="Arial" w:cs="Arial"/>
          <w:sz w:val="18"/>
          <w:szCs w:val="18"/>
        </w:rPr>
        <w:t xml:space="preserve"> </w:t>
      </w:r>
    </w:p>
    <w:p w:rsidR="000C6274" w:rsidRDefault="000C6274" w:rsidP="0081437D">
      <w:pPr>
        <w:spacing w:line="240" w:lineRule="atLeast"/>
        <w:rPr>
          <w:rFonts w:ascii="Arial" w:hAnsi="Arial" w:cs="Arial"/>
          <w:b/>
          <w:bCs/>
          <w:color w:val="365F91" w:themeColor="accent1" w:themeShade="BF"/>
          <w:sz w:val="18"/>
          <w:szCs w:val="18"/>
        </w:rPr>
      </w:pPr>
    </w:p>
    <w:p w:rsidR="0040616C" w:rsidRDefault="0040616C" w:rsidP="0081437D">
      <w:pPr>
        <w:spacing w:line="240" w:lineRule="atLeast"/>
        <w:rPr>
          <w:rFonts w:ascii="Arial" w:hAnsi="Arial" w:cs="Arial"/>
          <w:b/>
          <w:bCs/>
          <w:color w:val="365F91" w:themeColor="accent1" w:themeShade="BF"/>
          <w:sz w:val="18"/>
          <w:szCs w:val="18"/>
        </w:rPr>
      </w:pPr>
    </w:p>
    <w:p w:rsidR="0040616C" w:rsidRPr="0040616C" w:rsidRDefault="0040616C" w:rsidP="0040616C">
      <w:pPr>
        <w:spacing w:line="240" w:lineRule="atLeast"/>
        <w:jc w:val="left"/>
        <w:rPr>
          <w:rFonts w:ascii="Arial" w:hAnsi="Arial" w:cs="Arial"/>
          <w:b/>
          <w:bCs/>
          <w:color w:val="365F91" w:themeColor="accent1" w:themeShade="BF"/>
          <w:sz w:val="18"/>
          <w:szCs w:val="18"/>
        </w:rPr>
      </w:pPr>
      <w:r>
        <w:rPr>
          <w:rFonts w:ascii="Arial" w:hAnsi="Arial" w:cs="Arial"/>
          <w:b/>
          <w:bCs/>
          <w:color w:val="365F91" w:themeColor="accent1" w:themeShade="BF"/>
          <w:spacing w:val="-6"/>
          <w:kern w:val="36"/>
          <w:sz w:val="18"/>
          <w:szCs w:val="18"/>
          <w:lang w:val="es-ES"/>
        </w:rPr>
        <w:t>Calidad</w:t>
      </w:r>
      <w:r w:rsidRPr="0040616C">
        <w:rPr>
          <w:rFonts w:ascii="Arial" w:hAnsi="Arial" w:cs="Arial"/>
          <w:b/>
          <w:bCs/>
          <w:color w:val="365F91" w:themeColor="accent1" w:themeShade="BF"/>
          <w:spacing w:val="-6"/>
          <w:kern w:val="36"/>
          <w:sz w:val="18"/>
          <w:szCs w:val="18"/>
          <w:lang w:val="es-ES"/>
        </w:rPr>
        <w:t xml:space="preserve"> </w:t>
      </w:r>
      <w:r>
        <w:rPr>
          <w:rFonts w:ascii="Arial" w:hAnsi="Arial" w:cs="Arial"/>
          <w:b/>
          <w:bCs/>
          <w:color w:val="365F91" w:themeColor="accent1" w:themeShade="BF"/>
          <w:spacing w:val="-6"/>
          <w:kern w:val="36"/>
          <w:sz w:val="18"/>
          <w:szCs w:val="18"/>
          <w:lang w:val="es-ES"/>
        </w:rPr>
        <w:t>educativa, formación de recursos humanos en turismo</w:t>
      </w:r>
    </w:p>
    <w:p w:rsidR="0040616C" w:rsidRDefault="0040616C" w:rsidP="0081437D">
      <w:pPr>
        <w:spacing w:line="240" w:lineRule="atLeast"/>
        <w:rPr>
          <w:rFonts w:ascii="Arial" w:hAnsi="Arial" w:cs="Arial"/>
          <w:b/>
          <w:bCs/>
          <w:color w:val="365F91" w:themeColor="accent1" w:themeShade="BF"/>
          <w:sz w:val="18"/>
          <w:szCs w:val="18"/>
        </w:rPr>
      </w:pPr>
    </w:p>
    <w:p w:rsidR="0040616C" w:rsidRPr="0040616C" w:rsidRDefault="0040616C" w:rsidP="0040616C">
      <w:pPr>
        <w:spacing w:after="240"/>
        <w:rPr>
          <w:rFonts w:ascii="Arial" w:hAnsi="Arial" w:cs="Arial"/>
          <w:sz w:val="18"/>
          <w:szCs w:val="18"/>
        </w:rPr>
      </w:pPr>
      <w:hyperlink r:id="rId10" w:history="1">
        <w:r w:rsidRPr="0040616C">
          <w:rPr>
            <w:rStyle w:val="Hipervnculo"/>
            <w:rFonts w:ascii="Arial" w:hAnsi="Arial" w:cs="Arial"/>
            <w:sz w:val="18"/>
            <w:szCs w:val="18"/>
          </w:rPr>
          <w:t>http://www.youtube.com/watch?v=CzV7yrmUMxo&amp;feature=colike</w:t>
        </w:r>
      </w:hyperlink>
    </w:p>
    <w:p w:rsidR="00F7342A" w:rsidRPr="0081437D" w:rsidRDefault="00F7342A" w:rsidP="0081437D">
      <w:pPr>
        <w:spacing w:line="240" w:lineRule="atLeast"/>
        <w:rPr>
          <w:rFonts w:ascii="Arial" w:hAnsi="Arial" w:cs="Arial"/>
          <w:b/>
          <w:bCs/>
          <w:color w:val="365F91" w:themeColor="accent1" w:themeShade="BF"/>
          <w:sz w:val="18"/>
          <w:szCs w:val="18"/>
        </w:rPr>
      </w:pPr>
      <w:r w:rsidRPr="0081437D">
        <w:rPr>
          <w:rFonts w:ascii="Arial" w:hAnsi="Arial" w:cs="Arial"/>
          <w:b/>
          <w:bCs/>
          <w:color w:val="365F91" w:themeColor="accent1" w:themeShade="BF"/>
          <w:sz w:val="18"/>
          <w:szCs w:val="18"/>
        </w:rPr>
        <w:t>Oferta de Capacitación</w:t>
      </w:r>
    </w:p>
    <w:p w:rsidR="00F7342A" w:rsidRPr="0081437D" w:rsidRDefault="00F7342A" w:rsidP="0081437D">
      <w:pPr>
        <w:spacing w:line="240" w:lineRule="atLeast"/>
        <w:rPr>
          <w:rFonts w:ascii="Arial" w:hAnsi="Arial" w:cs="Arial"/>
          <w:b/>
          <w:bCs/>
          <w:sz w:val="18"/>
          <w:szCs w:val="18"/>
        </w:rPr>
      </w:pPr>
    </w:p>
    <w:p w:rsidR="00F7342A" w:rsidRPr="0081437D" w:rsidRDefault="00F7342A" w:rsidP="0081437D">
      <w:pPr>
        <w:spacing w:line="240" w:lineRule="atLeast"/>
        <w:rPr>
          <w:rStyle w:val="apple-converted-space"/>
          <w:rFonts w:ascii="Arial" w:hAnsi="Arial" w:cs="Arial"/>
          <w:sz w:val="18"/>
          <w:szCs w:val="18"/>
          <w:shd w:val="clear" w:color="auto" w:fill="FFFFFF"/>
        </w:rPr>
      </w:pPr>
      <w:r w:rsidRPr="0081437D">
        <w:rPr>
          <w:rFonts w:ascii="Arial" w:hAnsi="Arial" w:cs="Arial"/>
          <w:sz w:val="18"/>
          <w:szCs w:val="18"/>
          <w:shd w:val="clear" w:color="auto" w:fill="FFFFFF"/>
        </w:rPr>
        <w:t xml:space="preserve">La Asociación de Hoteles, Restaurantes, Bares, Confiterías y Afines informa que el día miércoles 14 del corriente mes dio comienzo a la tarea de difusión y promoción de la nueva Oferta de Capacitación y Formación Profesional 2012. Estos cursos son impulsados por la Federación Empresaria, Hotelera, Gastronómica de la República Argentina a través de su departamento de capacitación, quien acompaña el crecimiento, apostando a la calidad y al perfeccionamiento de nuestros recursos humanos. Más información en: Alsina 35, piso 7. E-mail: </w:t>
      </w:r>
      <w:hyperlink r:id="rId11" w:history="1">
        <w:r w:rsidR="002771BB" w:rsidRPr="005F642A">
          <w:rPr>
            <w:rStyle w:val="Hipervnculo"/>
            <w:rFonts w:ascii="Arial" w:hAnsi="Arial" w:cs="Arial"/>
            <w:sz w:val="18"/>
            <w:szCs w:val="18"/>
            <w:shd w:val="clear" w:color="auto" w:fill="FFFFFF"/>
          </w:rPr>
          <w:t>Info@ahg.org.ar</w:t>
        </w:r>
      </w:hyperlink>
      <w:r w:rsidR="002771BB">
        <w:rPr>
          <w:rFonts w:ascii="Arial" w:hAnsi="Arial" w:cs="Arial"/>
          <w:sz w:val="18"/>
          <w:szCs w:val="18"/>
          <w:shd w:val="clear" w:color="auto" w:fill="FFFFFF"/>
        </w:rPr>
        <w:t xml:space="preserve"> </w:t>
      </w:r>
      <w:r w:rsidRPr="0081437D">
        <w:rPr>
          <w:rFonts w:ascii="Arial" w:hAnsi="Arial" w:cs="Arial"/>
          <w:sz w:val="18"/>
          <w:szCs w:val="18"/>
          <w:shd w:val="clear" w:color="auto" w:fill="FFFFFF"/>
        </w:rPr>
        <w:t xml:space="preserve">. </w:t>
      </w:r>
      <w:hyperlink r:id="rId12" w:history="1">
        <w:r w:rsidR="002771BB" w:rsidRPr="005F642A">
          <w:rPr>
            <w:rStyle w:val="Hipervnculo"/>
            <w:rFonts w:ascii="Arial" w:hAnsi="Arial" w:cs="Arial"/>
            <w:sz w:val="18"/>
            <w:szCs w:val="18"/>
            <w:shd w:val="clear" w:color="auto" w:fill="FFFFFF"/>
          </w:rPr>
          <w:t>secretaria@ahg.org.ar</w:t>
        </w:r>
      </w:hyperlink>
      <w:r w:rsidR="002771BB">
        <w:rPr>
          <w:rFonts w:ascii="Arial" w:hAnsi="Arial" w:cs="Arial"/>
          <w:sz w:val="18"/>
          <w:szCs w:val="18"/>
          <w:shd w:val="clear" w:color="auto" w:fill="FFFFFF"/>
        </w:rPr>
        <w:t xml:space="preserve"> </w:t>
      </w:r>
      <w:r w:rsidRPr="0081437D">
        <w:rPr>
          <w:rFonts w:ascii="Arial" w:hAnsi="Arial" w:cs="Arial"/>
          <w:sz w:val="18"/>
          <w:szCs w:val="18"/>
          <w:shd w:val="clear" w:color="auto" w:fill="FFFFFF"/>
        </w:rPr>
        <w:t xml:space="preserve"> </w:t>
      </w:r>
    </w:p>
    <w:p w:rsidR="000B3CDC" w:rsidRPr="0081437D" w:rsidRDefault="000B3CDC" w:rsidP="0081437D">
      <w:pPr>
        <w:spacing w:line="240" w:lineRule="atLeast"/>
        <w:rPr>
          <w:rFonts w:ascii="Arial" w:hAnsi="Arial" w:cs="Arial"/>
          <w:sz w:val="18"/>
          <w:szCs w:val="18"/>
        </w:rPr>
      </w:pPr>
    </w:p>
    <w:p w:rsidR="00827628" w:rsidRPr="00827628" w:rsidRDefault="00827628" w:rsidP="00827628">
      <w:pPr>
        <w:spacing w:line="240" w:lineRule="auto"/>
        <w:jc w:val="left"/>
        <w:rPr>
          <w:rFonts w:ascii="Arial" w:eastAsia="Times New Roman" w:hAnsi="Arial" w:cs="Arial"/>
          <w:b/>
          <w:bCs/>
          <w:color w:val="365F91" w:themeColor="accent1" w:themeShade="BF"/>
          <w:sz w:val="18"/>
          <w:szCs w:val="18"/>
          <w:lang w:eastAsia="es-AR"/>
        </w:rPr>
      </w:pPr>
      <w:r w:rsidRPr="00827628">
        <w:rPr>
          <w:rFonts w:ascii="Arial" w:eastAsia="Times New Roman" w:hAnsi="Arial" w:cs="Arial"/>
          <w:b/>
          <w:bCs/>
          <w:color w:val="365F91" w:themeColor="accent1" w:themeShade="BF"/>
          <w:sz w:val="18"/>
          <w:szCs w:val="18"/>
          <w:lang w:eastAsia="es-AR"/>
        </w:rPr>
        <w:t>El negocio saludable</w:t>
      </w:r>
    </w:p>
    <w:p w:rsidR="00827628" w:rsidRPr="00827628" w:rsidRDefault="00827628" w:rsidP="00827628">
      <w:pPr>
        <w:spacing w:line="240" w:lineRule="auto"/>
        <w:jc w:val="left"/>
        <w:rPr>
          <w:rFonts w:ascii="Arial" w:eastAsia="Times New Roman" w:hAnsi="Arial" w:cs="Arial"/>
          <w:color w:val="000000"/>
          <w:sz w:val="18"/>
          <w:szCs w:val="18"/>
          <w:lang w:eastAsia="es-AR"/>
        </w:rPr>
      </w:pPr>
    </w:p>
    <w:p w:rsidR="00827628" w:rsidRPr="00827628" w:rsidRDefault="00827628" w:rsidP="00827628">
      <w:pPr>
        <w:spacing w:line="240" w:lineRule="auto"/>
        <w:rPr>
          <w:rFonts w:ascii="Arial" w:eastAsia="Times New Roman" w:hAnsi="Arial" w:cs="Arial"/>
          <w:bCs/>
          <w:sz w:val="18"/>
          <w:szCs w:val="18"/>
          <w:lang w:eastAsia="es-AR"/>
        </w:rPr>
      </w:pPr>
      <w:r w:rsidRPr="00827628">
        <w:rPr>
          <w:rFonts w:ascii="Arial" w:eastAsia="Times New Roman" w:hAnsi="Arial" w:cs="Arial"/>
          <w:bCs/>
          <w:sz w:val="18"/>
          <w:szCs w:val="18"/>
          <w:lang w:eastAsia="es-AR"/>
        </w:rPr>
        <w:t xml:space="preserve">La oferta de alimentos saludables crece a paso lento pero seguro en nuestro país. Poco a poco se van sumando establecimientos que basan su carta en platos sanos, elaborados preferentemente con productos orgánicos y con el asesoramiento de especialistas en nutrición. La </w:t>
      </w:r>
      <w:r w:rsidRPr="00827628">
        <w:rPr>
          <w:rFonts w:ascii="Arial" w:eastAsia="Times New Roman" w:hAnsi="Arial" w:cs="Arial"/>
          <w:bCs/>
          <w:sz w:val="18"/>
          <w:szCs w:val="18"/>
          <w:lang w:eastAsia="es-AR"/>
        </w:rPr>
        <w:lastRenderedPageBreak/>
        <w:t>mayoría reconoce que no es fácil obtener buenas materias primas. En tanto, la ciencia también hace sus aportes y se evalúa cómo hacer para que platos sanos no riñan con la rentabilidad del negocio.</w:t>
      </w:r>
      <w:r>
        <w:rPr>
          <w:rFonts w:ascii="Arial" w:eastAsia="Times New Roman" w:hAnsi="Arial" w:cs="Arial"/>
          <w:bCs/>
          <w:sz w:val="18"/>
          <w:szCs w:val="18"/>
          <w:lang w:eastAsia="es-AR"/>
        </w:rPr>
        <w:t xml:space="preserve"> Ver más en:</w:t>
      </w:r>
    </w:p>
    <w:p w:rsidR="000C6274" w:rsidRDefault="009475F2" w:rsidP="000C6274">
      <w:pPr>
        <w:rPr>
          <w:rFonts w:ascii="Arial" w:hAnsi="Arial" w:cs="Arial"/>
        </w:rPr>
      </w:pPr>
      <w:hyperlink r:id="rId13" w:history="1">
        <w:r w:rsidR="00827628" w:rsidRPr="00827628">
          <w:rPr>
            <w:rStyle w:val="Hipervnculo"/>
            <w:rFonts w:ascii="Arial" w:hAnsi="Arial" w:cs="Arial"/>
            <w:sz w:val="18"/>
            <w:szCs w:val="18"/>
          </w:rPr>
          <w:t>http://www.hospitalidadynegocios.com/articles/1506/el-negocio-saludable</w:t>
        </w:r>
      </w:hyperlink>
      <w:r w:rsidR="00827628" w:rsidRPr="005B1C35">
        <w:rPr>
          <w:rFonts w:ascii="Arial" w:hAnsi="Arial" w:cs="Arial"/>
        </w:rPr>
        <w:t xml:space="preserve"> </w:t>
      </w:r>
    </w:p>
    <w:p w:rsidR="0040616C" w:rsidRPr="000C6274" w:rsidRDefault="0040616C" w:rsidP="000C6274">
      <w:pPr>
        <w:rPr>
          <w:rFonts w:ascii="Arial" w:hAnsi="Arial" w:cs="Arial"/>
        </w:rPr>
      </w:pPr>
    </w:p>
    <w:p w:rsidR="00827628" w:rsidRPr="00827628" w:rsidRDefault="00827628" w:rsidP="00827628">
      <w:pPr>
        <w:shd w:val="clear" w:color="auto" w:fill="FFFFFF"/>
        <w:spacing w:after="60" w:line="240" w:lineRule="auto"/>
        <w:outlineLvl w:val="0"/>
        <w:rPr>
          <w:rFonts w:ascii="Arial" w:eastAsia="Times New Roman" w:hAnsi="Arial" w:cs="Arial"/>
          <w:b/>
          <w:color w:val="365F91" w:themeColor="accent1" w:themeShade="BF"/>
          <w:kern w:val="36"/>
          <w:sz w:val="18"/>
          <w:szCs w:val="18"/>
          <w:lang w:eastAsia="es-AR"/>
        </w:rPr>
      </w:pPr>
      <w:r w:rsidRPr="00827628">
        <w:rPr>
          <w:rFonts w:ascii="Arial" w:eastAsia="Times New Roman" w:hAnsi="Arial" w:cs="Arial"/>
          <w:b/>
          <w:color w:val="365F91" w:themeColor="accent1" w:themeShade="BF"/>
          <w:kern w:val="36"/>
          <w:sz w:val="18"/>
          <w:szCs w:val="18"/>
          <w:lang w:eastAsia="es-AR"/>
        </w:rPr>
        <w:t>Más voces se suman a la discusión sobre los feriados</w:t>
      </w:r>
    </w:p>
    <w:p w:rsidR="000C6274" w:rsidRDefault="000C6274" w:rsidP="00827628">
      <w:pPr>
        <w:shd w:val="clear" w:color="auto" w:fill="FFFFFF"/>
        <w:spacing w:line="240" w:lineRule="auto"/>
        <w:rPr>
          <w:rFonts w:ascii="Arial" w:eastAsia="Times New Roman" w:hAnsi="Arial" w:cs="Arial"/>
          <w:bCs/>
          <w:color w:val="333333"/>
          <w:sz w:val="18"/>
          <w:szCs w:val="18"/>
          <w:lang w:eastAsia="es-AR"/>
        </w:rPr>
      </w:pPr>
    </w:p>
    <w:p w:rsidR="00827628" w:rsidRPr="00827628" w:rsidRDefault="00827628" w:rsidP="00827628">
      <w:pPr>
        <w:shd w:val="clear" w:color="auto" w:fill="FFFFFF"/>
        <w:spacing w:line="240" w:lineRule="auto"/>
        <w:rPr>
          <w:rFonts w:ascii="Arial" w:eastAsia="Times New Roman" w:hAnsi="Arial" w:cs="Arial"/>
          <w:bCs/>
          <w:color w:val="333333"/>
          <w:sz w:val="18"/>
          <w:szCs w:val="18"/>
          <w:lang w:eastAsia="es-AR"/>
        </w:rPr>
      </w:pPr>
      <w:r w:rsidRPr="00827628">
        <w:rPr>
          <w:rFonts w:ascii="Arial" w:eastAsia="Times New Roman" w:hAnsi="Arial" w:cs="Arial"/>
          <w:bCs/>
          <w:color w:val="333333"/>
          <w:sz w:val="18"/>
          <w:szCs w:val="18"/>
          <w:lang w:eastAsia="es-AR"/>
        </w:rPr>
        <w:t>La puesta en vigencia de nuevos feriados en el orden nacional abrió una esperable discusión sobre su impacto en los niveles de la producción de bienes y servicios. Profesor investigador de UADE, Ricardo Theller, intenta enriquecer el intercambio de ideas con algunas intuiciones preliminares.</w:t>
      </w:r>
      <w:r>
        <w:rPr>
          <w:rFonts w:ascii="Arial" w:eastAsia="Times New Roman" w:hAnsi="Arial" w:cs="Arial"/>
          <w:bCs/>
          <w:color w:val="333333"/>
          <w:sz w:val="18"/>
          <w:szCs w:val="18"/>
          <w:lang w:eastAsia="es-AR"/>
        </w:rPr>
        <w:t xml:space="preserve"> Ver más en: </w:t>
      </w:r>
      <w:hyperlink r:id="rId14" w:history="1">
        <w:r w:rsidRPr="00827628">
          <w:rPr>
            <w:rStyle w:val="Hipervnculo"/>
            <w:rFonts w:ascii="Arial" w:hAnsi="Arial" w:cs="Arial"/>
            <w:sz w:val="18"/>
            <w:szCs w:val="18"/>
          </w:rPr>
          <w:t>http://www.mensajeroweb.com.ar/index.php?x=nota/107291/1/mas-voces-se-suman-a-la-discusion-sobre-los-feriados</w:t>
        </w:r>
      </w:hyperlink>
    </w:p>
    <w:p w:rsidR="00827628" w:rsidRPr="0040616C" w:rsidRDefault="002771BB" w:rsidP="0040616C">
      <w:pPr>
        <w:shd w:val="clear" w:color="auto" w:fill="FFFFFF"/>
        <w:spacing w:line="264" w:lineRule="atLeast"/>
        <w:outlineLvl w:val="0"/>
        <w:rPr>
          <w:rFonts w:ascii="Arial" w:eastAsia="Times New Roman" w:hAnsi="Arial" w:cs="Arial"/>
          <w:b/>
          <w:bCs/>
          <w:color w:val="0066FF"/>
          <w:spacing w:val="-12"/>
          <w:kern w:val="36"/>
          <w:sz w:val="18"/>
          <w:szCs w:val="18"/>
          <w:lang w:eastAsia="es-AR"/>
        </w:rPr>
      </w:pPr>
      <w:r w:rsidRPr="00827628">
        <w:rPr>
          <w:rFonts w:ascii="Arial" w:hAnsi="Arial" w:cs="Arial"/>
          <w:color w:val="0066FF"/>
          <w:sz w:val="18"/>
          <w:szCs w:val="18"/>
        </w:rPr>
        <w:t xml:space="preserve"> </w:t>
      </w:r>
    </w:p>
    <w:p w:rsidR="00827628" w:rsidRPr="00827628" w:rsidRDefault="009475F2" w:rsidP="00827628">
      <w:pPr>
        <w:shd w:val="clear" w:color="auto" w:fill="FFFFFF"/>
        <w:spacing w:line="240" w:lineRule="auto"/>
        <w:jc w:val="left"/>
        <w:rPr>
          <w:color w:val="365F91" w:themeColor="accent1" w:themeShade="BF"/>
          <w:sz w:val="18"/>
          <w:szCs w:val="18"/>
        </w:rPr>
      </w:pPr>
      <w:hyperlink r:id="rId15" w:history="1">
        <w:r w:rsidR="00827628" w:rsidRPr="00827628">
          <w:rPr>
            <w:rFonts w:ascii="Arial" w:eastAsia="Times New Roman" w:hAnsi="Arial" w:cs="Arial"/>
            <w:b/>
            <w:bCs/>
            <w:color w:val="365F91" w:themeColor="accent1" w:themeShade="BF"/>
            <w:sz w:val="18"/>
            <w:szCs w:val="18"/>
            <w:lang w:eastAsia="es-AR"/>
          </w:rPr>
          <w:t>AHT presentó un proyecto para declarar el "Día del Turismo Solidario"</w:t>
        </w:r>
      </w:hyperlink>
    </w:p>
    <w:p w:rsidR="00827628" w:rsidRPr="00827628" w:rsidRDefault="00827628" w:rsidP="00827628">
      <w:pPr>
        <w:shd w:val="clear" w:color="auto" w:fill="FFFFFF"/>
        <w:spacing w:line="240" w:lineRule="auto"/>
        <w:jc w:val="left"/>
        <w:rPr>
          <w:color w:val="365F91" w:themeColor="accent1" w:themeShade="BF"/>
          <w:sz w:val="18"/>
          <w:szCs w:val="18"/>
        </w:rPr>
      </w:pPr>
    </w:p>
    <w:p w:rsidR="00827628" w:rsidRDefault="00827628" w:rsidP="00827628">
      <w:pPr>
        <w:shd w:val="clear" w:color="auto" w:fill="FFFFFF"/>
        <w:spacing w:line="240" w:lineRule="auto"/>
        <w:jc w:val="left"/>
        <w:rPr>
          <w:rFonts w:ascii="Arial" w:eastAsia="Times New Roman" w:hAnsi="Arial" w:cs="Arial"/>
          <w:color w:val="336699"/>
          <w:sz w:val="18"/>
          <w:szCs w:val="18"/>
          <w:lang w:eastAsia="es-AR"/>
        </w:rPr>
      </w:pPr>
      <w:r w:rsidRPr="00827628">
        <w:rPr>
          <w:noProof/>
          <w:sz w:val="18"/>
          <w:szCs w:val="18"/>
          <w:lang w:eastAsia="es-AR"/>
        </w:rPr>
        <w:drawing>
          <wp:inline distT="0" distB="0" distL="0" distR="0">
            <wp:extent cx="1148159" cy="533894"/>
            <wp:effectExtent l="19050" t="0" r="0" b="0"/>
            <wp:docPr id="5" name="Imagen 3" descr="Host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tnews"/>
                    <pic:cNvPicPr>
                      <a:picLocks noChangeAspect="1" noChangeArrowheads="1"/>
                    </pic:cNvPicPr>
                  </pic:nvPicPr>
                  <pic:blipFill>
                    <a:blip r:embed="rId16" cstate="print"/>
                    <a:srcRect/>
                    <a:stretch>
                      <a:fillRect/>
                    </a:stretch>
                  </pic:blipFill>
                  <pic:spPr bwMode="auto">
                    <a:xfrm>
                      <a:off x="0" y="0"/>
                      <a:ext cx="1149124" cy="534343"/>
                    </a:xfrm>
                    <a:prstGeom prst="rect">
                      <a:avLst/>
                    </a:prstGeom>
                    <a:noFill/>
                    <a:ln w="9525">
                      <a:noFill/>
                      <a:miter lim="800000"/>
                      <a:headEnd/>
                      <a:tailEnd/>
                    </a:ln>
                  </pic:spPr>
                </pic:pic>
              </a:graphicData>
            </a:graphic>
          </wp:inline>
        </w:drawing>
      </w:r>
    </w:p>
    <w:p w:rsidR="00827628" w:rsidRPr="00827628" w:rsidRDefault="00827628" w:rsidP="00827628">
      <w:pPr>
        <w:shd w:val="clear" w:color="auto" w:fill="FFFFFF"/>
        <w:spacing w:line="240" w:lineRule="auto"/>
        <w:jc w:val="left"/>
        <w:rPr>
          <w:rFonts w:ascii="Arial" w:eastAsia="Times New Roman" w:hAnsi="Arial" w:cs="Arial"/>
          <w:color w:val="336699"/>
          <w:sz w:val="18"/>
          <w:szCs w:val="18"/>
          <w:lang w:eastAsia="es-AR"/>
        </w:rPr>
      </w:pPr>
    </w:p>
    <w:p w:rsidR="00827628" w:rsidRPr="00827628" w:rsidRDefault="00827628" w:rsidP="00827628">
      <w:pPr>
        <w:shd w:val="clear" w:color="auto" w:fill="FFFFFF"/>
        <w:spacing w:line="240" w:lineRule="auto"/>
        <w:rPr>
          <w:rFonts w:ascii="Arial" w:eastAsia="Times New Roman" w:hAnsi="Arial" w:cs="Arial"/>
          <w:color w:val="000000"/>
          <w:sz w:val="18"/>
          <w:szCs w:val="18"/>
          <w:lang w:eastAsia="es-AR"/>
        </w:rPr>
      </w:pPr>
      <w:r w:rsidRPr="00827628">
        <w:rPr>
          <w:rFonts w:ascii="Arial" w:eastAsia="Times New Roman" w:hAnsi="Arial" w:cs="Arial"/>
          <w:color w:val="333333"/>
          <w:sz w:val="18"/>
          <w:szCs w:val="18"/>
          <w:lang w:eastAsia="es-AR"/>
        </w:rPr>
        <w:t>La solidaridad es un tema que la Asociación de Hoteles de Turismo de la República Argentina siempre tiene en cuenta. A través de su Comisión de Solidaridad, realiza acciones y elabora proyectos para generar lazos fraternales con la comunidad.</w:t>
      </w:r>
      <w:r>
        <w:rPr>
          <w:rFonts w:ascii="Arial" w:eastAsia="Times New Roman" w:hAnsi="Arial" w:cs="Arial"/>
          <w:color w:val="333333"/>
          <w:sz w:val="18"/>
          <w:szCs w:val="18"/>
          <w:lang w:eastAsia="es-AR"/>
        </w:rPr>
        <w:t xml:space="preserve"> Ver más en:</w:t>
      </w:r>
    </w:p>
    <w:p w:rsidR="00827628" w:rsidRPr="0040616C" w:rsidRDefault="009475F2" w:rsidP="0040616C">
      <w:pPr>
        <w:spacing w:line="240" w:lineRule="auto"/>
        <w:rPr>
          <w:rFonts w:ascii="Arial" w:hAnsi="Arial" w:cs="Arial"/>
          <w:sz w:val="18"/>
          <w:szCs w:val="18"/>
        </w:rPr>
      </w:pPr>
      <w:hyperlink r:id="rId17" w:history="1">
        <w:r w:rsidR="00827628" w:rsidRPr="00827628">
          <w:rPr>
            <w:rStyle w:val="Hipervnculo"/>
            <w:rFonts w:ascii="Arial" w:hAnsi="Arial" w:cs="Arial"/>
            <w:sz w:val="18"/>
            <w:szCs w:val="18"/>
          </w:rPr>
          <w:t>http://www.mensajeroweb.com.ar/index.php?x=nota/107291/1/mas-voces-se-suman-a-la-discusion-sobre-los-feriados</w:t>
        </w:r>
      </w:hyperlink>
    </w:p>
    <w:p w:rsidR="00030D41" w:rsidRDefault="00030D41" w:rsidP="00030D41">
      <w:pPr>
        <w:spacing w:line="240" w:lineRule="atLeast"/>
        <w:jc w:val="center"/>
        <w:rPr>
          <w:rFonts w:ascii="Arial" w:hAnsi="Arial" w:cs="Arial"/>
          <w:b/>
          <w:color w:val="95B3D7" w:themeColor="accent1" w:themeTint="99"/>
          <w:sz w:val="18"/>
          <w:szCs w:val="18"/>
        </w:rPr>
      </w:pPr>
    </w:p>
    <w:p w:rsidR="00030D41" w:rsidRDefault="00030D41" w:rsidP="00030D41">
      <w:pPr>
        <w:spacing w:line="240" w:lineRule="atLeast"/>
        <w:jc w:val="center"/>
        <w:rPr>
          <w:rFonts w:ascii="Arial" w:hAnsi="Arial" w:cs="Arial"/>
          <w:b/>
          <w:color w:val="95B3D7" w:themeColor="accent1" w:themeTint="99"/>
          <w:sz w:val="18"/>
          <w:szCs w:val="18"/>
        </w:rPr>
      </w:pPr>
      <w:r w:rsidRPr="0081437D">
        <w:rPr>
          <w:rFonts w:ascii="Arial" w:hAnsi="Arial" w:cs="Arial"/>
          <w:b/>
          <w:color w:val="95B3D7" w:themeColor="accent1" w:themeTint="99"/>
          <w:sz w:val="18"/>
          <w:szCs w:val="18"/>
        </w:rPr>
        <w:t>INTERNACIONALES</w:t>
      </w:r>
    </w:p>
    <w:p w:rsidR="00030D41" w:rsidRPr="00030D41" w:rsidRDefault="00030D41" w:rsidP="00030D41">
      <w:pPr>
        <w:spacing w:line="240" w:lineRule="atLeast"/>
        <w:jc w:val="center"/>
        <w:rPr>
          <w:rFonts w:ascii="Arial" w:hAnsi="Arial" w:cs="Arial"/>
          <w:b/>
          <w:color w:val="95B3D7" w:themeColor="accent1" w:themeTint="99"/>
          <w:sz w:val="18"/>
          <w:szCs w:val="18"/>
        </w:rPr>
      </w:pPr>
    </w:p>
    <w:p w:rsidR="00827628" w:rsidRDefault="009475F2" w:rsidP="00827628">
      <w:pPr>
        <w:shd w:val="clear" w:color="auto" w:fill="FFFFFF"/>
        <w:spacing w:line="240" w:lineRule="auto"/>
        <w:jc w:val="left"/>
        <w:outlineLvl w:val="0"/>
        <w:rPr>
          <w:rFonts w:ascii="Arial" w:hAnsi="Arial" w:cs="Arial"/>
          <w:b/>
          <w:color w:val="365F91" w:themeColor="accent1" w:themeShade="BF"/>
          <w:sz w:val="18"/>
          <w:szCs w:val="18"/>
        </w:rPr>
      </w:pPr>
      <w:hyperlink r:id="rId18" w:history="1">
        <w:r w:rsidR="00827628" w:rsidRPr="00827628">
          <w:rPr>
            <w:rFonts w:ascii="Arial" w:eastAsia="Times New Roman" w:hAnsi="Arial" w:cs="Arial"/>
            <w:b/>
            <w:color w:val="365F91" w:themeColor="accent1" w:themeShade="BF"/>
            <w:kern w:val="36"/>
            <w:sz w:val="18"/>
            <w:szCs w:val="18"/>
            <w:lang w:eastAsia="es-AR"/>
          </w:rPr>
          <w:t>Nuevos Aranceles para la Visa de EE.UU.</w:t>
        </w:r>
      </w:hyperlink>
    </w:p>
    <w:p w:rsidR="00827628" w:rsidRPr="00827628" w:rsidRDefault="00827628" w:rsidP="00827628">
      <w:pPr>
        <w:shd w:val="clear" w:color="auto" w:fill="FFFFFF"/>
        <w:spacing w:line="240" w:lineRule="auto"/>
        <w:jc w:val="left"/>
        <w:outlineLvl w:val="0"/>
        <w:rPr>
          <w:rFonts w:ascii="Arial" w:hAnsi="Arial" w:cs="Arial"/>
          <w:b/>
          <w:color w:val="365F91" w:themeColor="accent1" w:themeShade="BF"/>
          <w:sz w:val="18"/>
          <w:szCs w:val="18"/>
        </w:rPr>
      </w:pPr>
    </w:p>
    <w:p w:rsidR="00827628" w:rsidRPr="00827628" w:rsidRDefault="00827628" w:rsidP="00827628">
      <w:pPr>
        <w:shd w:val="clear" w:color="auto" w:fill="FFFFFF"/>
        <w:spacing w:line="240" w:lineRule="auto"/>
        <w:rPr>
          <w:rFonts w:ascii="Arial" w:eastAsia="Times New Roman" w:hAnsi="Arial" w:cs="Arial"/>
          <w:sz w:val="18"/>
          <w:szCs w:val="18"/>
          <w:lang w:eastAsia="es-AR"/>
        </w:rPr>
      </w:pPr>
      <w:r w:rsidRPr="00827628">
        <w:rPr>
          <w:rFonts w:ascii="Arial" w:eastAsia="Times New Roman" w:hAnsi="Arial" w:cs="Arial"/>
          <w:sz w:val="18"/>
          <w:szCs w:val="18"/>
          <w:lang w:eastAsia="es-AR"/>
        </w:rPr>
        <w:t xml:space="preserve">A partir del 13 de abril de 2012, el Departamento de Estado realizará algunas modificaciones en los aranceles de Visas de No Inmigrante y de Visas de Inmigrante. Ver más en: </w:t>
      </w:r>
    </w:p>
    <w:p w:rsidR="00827628" w:rsidRPr="00827628" w:rsidRDefault="009475F2" w:rsidP="00827628">
      <w:pPr>
        <w:spacing w:line="240" w:lineRule="auto"/>
        <w:rPr>
          <w:rFonts w:ascii="Arial" w:hAnsi="Arial" w:cs="Arial"/>
          <w:sz w:val="18"/>
          <w:szCs w:val="18"/>
        </w:rPr>
      </w:pPr>
      <w:hyperlink r:id="rId19" w:history="1">
        <w:r w:rsidR="00827628" w:rsidRPr="00827628">
          <w:rPr>
            <w:rStyle w:val="Hipervnculo"/>
            <w:rFonts w:ascii="Arial" w:hAnsi="Arial" w:cs="Arial"/>
            <w:sz w:val="18"/>
            <w:szCs w:val="18"/>
          </w:rPr>
          <w:t>http://www.mensajeroweb.com.ar/index.php?x=categoria/232/1/el-mundo</w:t>
        </w:r>
      </w:hyperlink>
    </w:p>
    <w:p w:rsidR="00827628" w:rsidRPr="00827628" w:rsidRDefault="00827628" w:rsidP="00827628">
      <w:pPr>
        <w:shd w:val="clear" w:color="auto" w:fill="FFFFFF"/>
        <w:spacing w:after="60" w:line="240" w:lineRule="auto"/>
        <w:outlineLvl w:val="0"/>
        <w:rPr>
          <w:rFonts w:ascii="Arial" w:eastAsia="Times New Roman" w:hAnsi="Arial" w:cs="Arial"/>
          <w:bCs/>
          <w:color w:val="365F91" w:themeColor="accent1" w:themeShade="BF"/>
          <w:kern w:val="36"/>
          <w:sz w:val="18"/>
          <w:szCs w:val="18"/>
          <w:lang w:eastAsia="es-AR"/>
        </w:rPr>
      </w:pPr>
    </w:p>
    <w:p w:rsidR="00827628" w:rsidRPr="00827628" w:rsidRDefault="009475F2" w:rsidP="00827628">
      <w:pPr>
        <w:shd w:val="clear" w:color="auto" w:fill="FFFFFF"/>
        <w:spacing w:line="240" w:lineRule="auto"/>
        <w:jc w:val="left"/>
        <w:rPr>
          <w:rFonts w:ascii="Arial" w:eastAsia="Times New Roman" w:hAnsi="Arial" w:cs="Arial"/>
          <w:color w:val="365F91" w:themeColor="accent1" w:themeShade="BF"/>
          <w:sz w:val="18"/>
          <w:szCs w:val="18"/>
          <w:lang w:eastAsia="es-AR"/>
        </w:rPr>
      </w:pPr>
      <w:hyperlink r:id="rId20" w:history="1">
        <w:r w:rsidR="00827628" w:rsidRPr="00827628">
          <w:rPr>
            <w:rFonts w:ascii="Arial" w:eastAsia="Times New Roman" w:hAnsi="Arial" w:cs="Arial"/>
            <w:b/>
            <w:bCs/>
            <w:color w:val="365F91" w:themeColor="accent1" w:themeShade="BF"/>
            <w:sz w:val="18"/>
            <w:szCs w:val="18"/>
            <w:lang w:eastAsia="es-AR"/>
          </w:rPr>
          <w:t>El viernes 13 de abril se realizará la final de "Miss Mundo Argentina 2012"</w:t>
        </w:r>
      </w:hyperlink>
    </w:p>
    <w:p w:rsidR="00827628" w:rsidRDefault="00827628" w:rsidP="00827628">
      <w:pPr>
        <w:shd w:val="clear" w:color="auto" w:fill="FFFFFF"/>
        <w:spacing w:after="60" w:line="240" w:lineRule="auto"/>
        <w:outlineLvl w:val="0"/>
        <w:rPr>
          <w:rFonts w:ascii="Arial" w:eastAsia="Times New Roman" w:hAnsi="Arial" w:cs="Arial"/>
          <w:bCs/>
          <w:kern w:val="36"/>
          <w:sz w:val="18"/>
          <w:szCs w:val="18"/>
          <w:lang w:eastAsia="es-AR"/>
        </w:rPr>
      </w:pPr>
    </w:p>
    <w:p w:rsidR="00827628" w:rsidRDefault="00827628" w:rsidP="00827628">
      <w:pPr>
        <w:shd w:val="clear" w:color="auto" w:fill="FFFFFF"/>
        <w:spacing w:after="60" w:line="240" w:lineRule="auto"/>
        <w:outlineLvl w:val="0"/>
        <w:rPr>
          <w:rFonts w:ascii="Arial" w:eastAsia="Times New Roman" w:hAnsi="Arial" w:cs="Arial"/>
          <w:bCs/>
          <w:kern w:val="36"/>
          <w:sz w:val="18"/>
          <w:szCs w:val="18"/>
          <w:lang w:eastAsia="es-AR"/>
        </w:rPr>
      </w:pPr>
      <w:r w:rsidRPr="00827628">
        <w:rPr>
          <w:rFonts w:ascii="Arial" w:eastAsia="Times New Roman" w:hAnsi="Arial" w:cs="Arial"/>
          <w:bCs/>
          <w:noProof/>
          <w:kern w:val="36"/>
          <w:sz w:val="18"/>
          <w:szCs w:val="18"/>
          <w:lang w:eastAsia="es-AR"/>
        </w:rPr>
        <w:drawing>
          <wp:inline distT="0" distB="0" distL="0" distR="0">
            <wp:extent cx="1022146" cy="475298"/>
            <wp:effectExtent l="19050" t="0" r="6554" b="0"/>
            <wp:docPr id="7" name="Imagen 5" descr="Host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stnews"/>
                    <pic:cNvPicPr>
                      <a:picLocks noChangeAspect="1" noChangeArrowheads="1"/>
                    </pic:cNvPicPr>
                  </pic:nvPicPr>
                  <pic:blipFill>
                    <a:blip r:embed="rId21" cstate="print"/>
                    <a:srcRect/>
                    <a:stretch>
                      <a:fillRect/>
                    </a:stretch>
                  </pic:blipFill>
                  <pic:spPr bwMode="auto">
                    <a:xfrm>
                      <a:off x="0" y="0"/>
                      <a:ext cx="1022434" cy="475432"/>
                    </a:xfrm>
                    <a:prstGeom prst="rect">
                      <a:avLst/>
                    </a:prstGeom>
                    <a:noFill/>
                    <a:ln w="9525">
                      <a:noFill/>
                      <a:miter lim="800000"/>
                      <a:headEnd/>
                      <a:tailEnd/>
                    </a:ln>
                  </pic:spPr>
                </pic:pic>
              </a:graphicData>
            </a:graphic>
          </wp:inline>
        </w:drawing>
      </w:r>
    </w:p>
    <w:p w:rsidR="00827628" w:rsidRDefault="00827628" w:rsidP="00827628">
      <w:pPr>
        <w:shd w:val="clear" w:color="auto" w:fill="FFFFFF"/>
        <w:spacing w:after="60" w:line="240" w:lineRule="auto"/>
        <w:outlineLvl w:val="0"/>
        <w:rPr>
          <w:rFonts w:ascii="Arial" w:eastAsia="Times New Roman" w:hAnsi="Arial" w:cs="Arial"/>
          <w:bCs/>
          <w:kern w:val="36"/>
          <w:sz w:val="18"/>
          <w:szCs w:val="18"/>
          <w:lang w:eastAsia="es-AR"/>
        </w:rPr>
      </w:pPr>
    </w:p>
    <w:p w:rsidR="00827628" w:rsidRPr="00827628" w:rsidRDefault="00827628" w:rsidP="00827628">
      <w:pPr>
        <w:shd w:val="clear" w:color="auto" w:fill="FFFFFF"/>
        <w:spacing w:line="240" w:lineRule="auto"/>
        <w:rPr>
          <w:rFonts w:ascii="Arial" w:eastAsia="Times New Roman" w:hAnsi="Arial" w:cs="Arial"/>
          <w:sz w:val="18"/>
          <w:szCs w:val="18"/>
          <w:lang w:eastAsia="es-AR"/>
        </w:rPr>
      </w:pPr>
      <w:r w:rsidRPr="00827628">
        <w:rPr>
          <w:rFonts w:ascii="Arial" w:eastAsia="Times New Roman" w:hAnsi="Arial" w:cs="Arial"/>
          <w:sz w:val="18"/>
          <w:szCs w:val="18"/>
          <w:lang w:eastAsia="es-AR"/>
        </w:rPr>
        <w:t>Participan 24 jóvenes representando a cada provincia y Capital Federal. El certamen se realiza en el Hotel Costa Galana. La final mundial será el 18 de agosto en Mongolia. Mar del Plata continúa siendo sede de grandes acontecimientos nacionales e internacionales.</w:t>
      </w:r>
      <w:r>
        <w:rPr>
          <w:rFonts w:ascii="Arial" w:eastAsia="Times New Roman" w:hAnsi="Arial" w:cs="Arial"/>
          <w:sz w:val="18"/>
          <w:szCs w:val="18"/>
          <w:lang w:eastAsia="es-AR"/>
        </w:rPr>
        <w:t xml:space="preserve"> Ver más en:</w:t>
      </w:r>
    </w:p>
    <w:p w:rsidR="00827628" w:rsidRPr="00827628" w:rsidRDefault="009475F2" w:rsidP="00827628">
      <w:pPr>
        <w:shd w:val="clear" w:color="auto" w:fill="FFFFFF"/>
        <w:spacing w:after="60" w:line="240" w:lineRule="auto"/>
        <w:outlineLvl w:val="0"/>
        <w:rPr>
          <w:rFonts w:ascii="Arial" w:eastAsia="Times New Roman" w:hAnsi="Arial" w:cs="Arial"/>
          <w:bCs/>
          <w:kern w:val="36"/>
          <w:sz w:val="18"/>
          <w:szCs w:val="18"/>
          <w:lang w:eastAsia="es-AR"/>
        </w:rPr>
      </w:pPr>
      <w:hyperlink r:id="rId22" w:history="1">
        <w:r w:rsidR="00827628" w:rsidRPr="00827628">
          <w:rPr>
            <w:rStyle w:val="Hipervnculo"/>
            <w:rFonts w:ascii="Arial" w:hAnsi="Arial" w:cs="Arial"/>
            <w:sz w:val="18"/>
            <w:szCs w:val="18"/>
          </w:rPr>
          <w:t>http://hostnews.com.ar/articulo/index.php/news/1748/39/El-viernes-13-de-abril-se-realizara-la-final-de-Miss-Mundo-Argentina-2012.htm</w:t>
        </w:r>
      </w:hyperlink>
    </w:p>
    <w:sectPr w:rsidR="00827628" w:rsidRPr="00827628" w:rsidSect="009563BA">
      <w:headerReference w:type="default" r:id="rId23"/>
      <w:footerReference w:type="default" r:id="rId24"/>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4D" w:rsidRDefault="006C5F4D" w:rsidP="00DA6F97">
      <w:pPr>
        <w:spacing w:line="240" w:lineRule="auto"/>
      </w:pPr>
      <w:r>
        <w:separator/>
      </w:r>
    </w:p>
  </w:endnote>
  <w:endnote w:type="continuationSeparator" w:id="1">
    <w:p w:rsidR="006C5F4D" w:rsidRDefault="006C5F4D"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4D" w:rsidRDefault="006C5F4D" w:rsidP="00DA6F97">
      <w:pPr>
        <w:spacing w:line="240" w:lineRule="auto"/>
      </w:pPr>
      <w:r>
        <w:separator/>
      </w:r>
    </w:p>
  </w:footnote>
  <w:footnote w:type="continuationSeparator" w:id="1">
    <w:p w:rsidR="006C5F4D" w:rsidRDefault="006C5F4D"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DA6F97"/>
    <w:rsid w:val="00030D41"/>
    <w:rsid w:val="00042B85"/>
    <w:rsid w:val="000B3CDC"/>
    <w:rsid w:val="000C6274"/>
    <w:rsid w:val="000E485D"/>
    <w:rsid w:val="000F4920"/>
    <w:rsid w:val="000F7E27"/>
    <w:rsid w:val="0018595A"/>
    <w:rsid w:val="00214F00"/>
    <w:rsid w:val="002771BB"/>
    <w:rsid w:val="00371755"/>
    <w:rsid w:val="00404B02"/>
    <w:rsid w:val="0040616C"/>
    <w:rsid w:val="004154DE"/>
    <w:rsid w:val="0042442C"/>
    <w:rsid w:val="004A3E81"/>
    <w:rsid w:val="004F0A69"/>
    <w:rsid w:val="005173A0"/>
    <w:rsid w:val="005F1474"/>
    <w:rsid w:val="00603AFA"/>
    <w:rsid w:val="00636176"/>
    <w:rsid w:val="006C5F4D"/>
    <w:rsid w:val="0074758B"/>
    <w:rsid w:val="0081437D"/>
    <w:rsid w:val="00827628"/>
    <w:rsid w:val="00843F72"/>
    <w:rsid w:val="00850780"/>
    <w:rsid w:val="00876FE6"/>
    <w:rsid w:val="00882ABB"/>
    <w:rsid w:val="00896D22"/>
    <w:rsid w:val="008C47B5"/>
    <w:rsid w:val="008D547E"/>
    <w:rsid w:val="008E5D11"/>
    <w:rsid w:val="009326E6"/>
    <w:rsid w:val="009475F2"/>
    <w:rsid w:val="009563BA"/>
    <w:rsid w:val="00967F76"/>
    <w:rsid w:val="00977BCC"/>
    <w:rsid w:val="00980F9B"/>
    <w:rsid w:val="009C5279"/>
    <w:rsid w:val="009C651D"/>
    <w:rsid w:val="009D045E"/>
    <w:rsid w:val="00A57896"/>
    <w:rsid w:val="00A644B0"/>
    <w:rsid w:val="00A66405"/>
    <w:rsid w:val="00AD34DF"/>
    <w:rsid w:val="00AF7481"/>
    <w:rsid w:val="00B23CFF"/>
    <w:rsid w:val="00B82055"/>
    <w:rsid w:val="00BA4315"/>
    <w:rsid w:val="00C34651"/>
    <w:rsid w:val="00C841FE"/>
    <w:rsid w:val="00CA2633"/>
    <w:rsid w:val="00CF28F0"/>
    <w:rsid w:val="00CF2F96"/>
    <w:rsid w:val="00CF3718"/>
    <w:rsid w:val="00D17036"/>
    <w:rsid w:val="00D31506"/>
    <w:rsid w:val="00D87A34"/>
    <w:rsid w:val="00DA02AB"/>
    <w:rsid w:val="00DA5661"/>
    <w:rsid w:val="00DA6F97"/>
    <w:rsid w:val="00E21D92"/>
    <w:rsid w:val="00E557CD"/>
    <w:rsid w:val="00F111A3"/>
    <w:rsid w:val="00F6789B"/>
    <w:rsid w:val="00F7342A"/>
    <w:rsid w:val="00FB3821"/>
    <w:rsid w:val="00FB3DBC"/>
    <w:rsid w:val="00FF1C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s>
</file>

<file path=word/webSettings.xml><?xml version="1.0" encoding="utf-8"?>
<w:webSettings xmlns:r="http://schemas.openxmlformats.org/officeDocument/2006/relationships" xmlns:w="http://schemas.openxmlformats.org/wordprocessingml/2006/main">
  <w:divs>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spitalidadynegocios.com/articles/1506/el-negocio-saludable" TargetMode="External"/><Relationship Id="rId18" Type="http://schemas.openxmlformats.org/officeDocument/2006/relationships/hyperlink" Target="http://www.mensajeroweb.com.ar/index.php?x=nota/107021/1/nuevos-aranceles-para-la-visa-de-eeu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mailto:secretaria@ahg.org.ar" TargetMode="External"/><Relationship Id="rId17" Type="http://schemas.openxmlformats.org/officeDocument/2006/relationships/hyperlink" Target="http://www.mensajeroweb.com.ar/index.php?x=nota/107291/1/mas-voces-se-suman-a-la-discusion-sobre-los-feriado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hostnews.com.ar/articulo/index.php/news/1748/39/El-viernes-13-de-abril-se-realizara-la-final-de-Miss-Mundo-Argentina-2012.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ahg.org.a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ostnews.com.ar/articulo/index.php/news/1750/39/AHT-presento-un-proyecto-para-declarar-el-Dia-del-Turismo-Solidario.htm" TargetMode="External"/><Relationship Id="rId23" Type="http://schemas.openxmlformats.org/officeDocument/2006/relationships/header" Target="header1.xml"/><Relationship Id="rId10" Type="http://schemas.openxmlformats.org/officeDocument/2006/relationships/hyperlink" Target="http://www.youtube.com/watch?v=CzV7yrmUMxo&amp;feature=colike" TargetMode="External"/><Relationship Id="rId19" Type="http://schemas.openxmlformats.org/officeDocument/2006/relationships/hyperlink" Target="http://www.mensajeroweb.com.ar/index.php?x=categoria/232/1/el-mundo" TargetMode="External"/><Relationship Id="rId4" Type="http://schemas.openxmlformats.org/officeDocument/2006/relationships/webSettings" Target="webSettings.xml"/><Relationship Id="rId9" Type="http://schemas.openxmlformats.org/officeDocument/2006/relationships/hyperlink" Target="http://www.turismo530.com/noticia_ampliada.php?id=27291&amp;id_seccion=1" TargetMode="External"/><Relationship Id="rId14" Type="http://schemas.openxmlformats.org/officeDocument/2006/relationships/hyperlink" Target="http://www.mensajeroweb.com.ar/index.php?x=nota/107291/1/mas-voces-se-suman-a-la-discusion-sobre-los-feriados" TargetMode="External"/><Relationship Id="rId22" Type="http://schemas.openxmlformats.org/officeDocument/2006/relationships/hyperlink" Target="http://hostnews.com.ar/articulo/index.php/news/1748/39/El-viernes-13-de-abril-se-realizara-la-final-de-Miss-Mundo-Argentina-201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1EC-8028-4435-B9E2-ABF0367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736</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10</cp:revision>
  <cp:lastPrinted>2012-03-19T15:23:00Z</cp:lastPrinted>
  <dcterms:created xsi:type="dcterms:W3CDTF">2012-04-12T16:37:00Z</dcterms:created>
  <dcterms:modified xsi:type="dcterms:W3CDTF">2012-04-13T14:46:00Z</dcterms:modified>
</cp:coreProperties>
</file>